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0DB6B3B7" w:rsidR="00921520" w:rsidRDefault="00832784" w:rsidP="00921520">
      <w:pPr>
        <w:pStyle w:val="SCT"/>
      </w:pPr>
      <w:r>
        <w:t xml:space="preserve">SECTION </w:t>
      </w:r>
      <w:r>
        <w:rPr>
          <w:rStyle w:val="NUM"/>
        </w:rPr>
        <w:t>074213.23</w:t>
      </w:r>
      <w:r>
        <w:t xml:space="preserve"> - </w:t>
      </w:r>
      <w:r>
        <w:rPr>
          <w:rStyle w:val="NAM"/>
        </w:rPr>
        <w:t>METAL COMPOSITE MATERIAL WALL PANELS</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bookmarkStart w:id="0" w:name="_Hlk170270516"/>
      <w:r>
        <w:t>DEFINITIONS</w:t>
      </w:r>
    </w:p>
    <w:p w14:paraId="0FD38B33" w14:textId="2B4537E5" w:rsidR="00F86328" w:rsidRDefault="00F86328" w:rsidP="007047B5">
      <w:pPr>
        <w:pStyle w:val="PR1"/>
      </w:pPr>
      <w:r w:rsidRPr="00D67F6B">
        <w:t>MCM:</w:t>
      </w:r>
      <w:r w:rsidRPr="00C56C4D">
        <w:t xml:space="preserve"> </w:t>
      </w:r>
      <w:bookmarkStart w:id="1" w:name="_Hlk170271495"/>
      <w:bookmarkStart w:id="2" w:name="_Hlk170271423"/>
      <w:r w:rsidR="00622E89">
        <w:t>Metal Composite Material is t</w:t>
      </w:r>
      <w:r w:rsidR="00290122">
        <w:t>wo</w:t>
      </w:r>
      <w:r w:rsidR="00290122" w:rsidRPr="00290122">
        <w:t xml:space="preserve"> sheets of smooth </w:t>
      </w:r>
      <w:r w:rsidR="009866AA">
        <w:t>metal</w:t>
      </w:r>
      <w:r w:rsidR="00290122" w:rsidRPr="00290122">
        <w:t xml:space="preserve"> continuously thermo-bonded to a solid Fire Retardant (FR)</w:t>
      </w:r>
      <w:r w:rsidR="00B27E3E">
        <w:t xml:space="preserve"> core</w:t>
      </w:r>
      <w:r w:rsidR="00290122" w:rsidRPr="00290122">
        <w:t xml:space="preserve"> </w:t>
      </w:r>
      <w:r w:rsidR="00BB5C15">
        <w:t xml:space="preserve">under </w:t>
      </w:r>
      <w:r w:rsidRPr="00856CEA">
        <w:t>precise temperature, pressure</w:t>
      </w:r>
      <w:r w:rsidR="00BB5C15">
        <w:t>,</w:t>
      </w:r>
      <w:r w:rsidRPr="00856CEA">
        <w:t xml:space="preserve"> and tension. </w:t>
      </w:r>
      <w:bookmarkEnd w:id="1"/>
    </w:p>
    <w:bookmarkEnd w:id="0"/>
    <w:bookmarkEnd w:id="2"/>
    <w:p w14:paraId="45E8CE54" w14:textId="0F02B756" w:rsidR="00767B74" w:rsidRDefault="00290122" w:rsidP="00622E89">
      <w:pPr>
        <w:pStyle w:val="PR1"/>
      </w:pPr>
      <w:r w:rsidRPr="00290122">
        <w:t>DBVR: Drained</w:t>
      </w:r>
      <w:r w:rsidR="00767B74">
        <w:t xml:space="preserve"> &amp;</w:t>
      </w:r>
      <w:r w:rsidRPr="00290122">
        <w:t xml:space="preserve"> </w:t>
      </w:r>
      <w:r w:rsidR="00767B74">
        <w:t>B</w:t>
      </w:r>
      <w:r w:rsidRPr="00290122">
        <w:t>ack-</w:t>
      </w:r>
      <w:r w:rsidR="00767B74">
        <w:t>V</w:t>
      </w:r>
      <w:r w:rsidRPr="00290122">
        <w:t xml:space="preserve">entilated </w:t>
      </w:r>
      <w:r w:rsidR="00767B74">
        <w:t>R</w:t>
      </w:r>
      <w:r w:rsidRPr="00290122">
        <w:t>ainscreen</w:t>
      </w:r>
      <w:r w:rsidR="00767B74">
        <w:t xml:space="preserve"> is a</w:t>
      </w:r>
      <w:r w:rsidRPr="00290122">
        <w:t xml:space="preserve"> system</w:t>
      </w:r>
      <w:r w:rsidR="00767B74">
        <w:t xml:space="preserve"> </w:t>
      </w:r>
      <w:r w:rsidRPr="00290122">
        <w:t xml:space="preserve">designed to </w:t>
      </w:r>
      <w:r w:rsidR="00767B74">
        <w:t>manage</w:t>
      </w:r>
      <w:r w:rsidR="00EA4094">
        <w:t xml:space="preserve"> and </w:t>
      </w:r>
      <w:bookmarkStart w:id="3" w:name="_Hlk167683006"/>
      <w:r w:rsidR="00EA4094">
        <w:t>limit</w:t>
      </w:r>
      <w:r w:rsidR="00767B74">
        <w:t xml:space="preserve"> water </w:t>
      </w:r>
      <w:r w:rsidR="00EA4094">
        <w:t>from contacting</w:t>
      </w:r>
      <w:r w:rsidR="00767B74">
        <w:t xml:space="preserve"> the air/water barrier and allowing for the subsequent drying within the cavity via ventilation.</w:t>
      </w:r>
    </w:p>
    <w:bookmarkEnd w:id="3"/>
    <w:p w14:paraId="0B95AE9B" w14:textId="35998A73" w:rsidR="00767B74" w:rsidRPr="00D67F6B" w:rsidRDefault="00767B74" w:rsidP="00622E89">
      <w:pPr>
        <w:pStyle w:val="PR1"/>
      </w:pPr>
      <w:r w:rsidRPr="00767B74">
        <w:t>PER:  Pressure Equalized Rainscreen</w:t>
      </w:r>
      <w:r>
        <w:t xml:space="preserve"> is a </w:t>
      </w:r>
      <w:r w:rsidRPr="00767B74">
        <w:t xml:space="preserve">system designed to equalize pressure between interior cavities to </w:t>
      </w:r>
      <w:r w:rsidR="00EA4094">
        <w:t xml:space="preserve">prevent </w:t>
      </w:r>
      <w:r w:rsidR="00EA4094" w:rsidRPr="00EA4094">
        <w:t xml:space="preserve">water from contacting the air/water barrier and allowing for the subsequent drying within the cavity via ventilation. </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4943944E"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lastRenderedPageBreak/>
        <w:t>Document proceedings, including corrective measures and actions required, and furnish copy of record to each participant.</w:t>
      </w:r>
    </w:p>
    <w:p w14:paraId="1FBD393A" w14:textId="77777777" w:rsidR="00832784" w:rsidRDefault="00832784">
      <w:pPr>
        <w:pStyle w:val="ART"/>
      </w:pPr>
      <w:r>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5ED859F0" w:rsidR="00832784" w:rsidRDefault="00EA4094" w:rsidP="00816E04">
      <w:pPr>
        <w:pStyle w:val="PR2"/>
        <w:spacing w:before="240"/>
      </w:pPr>
      <w:r>
        <w:t xml:space="preserve">MCM </w:t>
      </w:r>
      <w:r w:rsidR="00F974DE">
        <w:t>s</w:t>
      </w:r>
      <w:r>
        <w:t>ystem fabricator to provide shop drawing</w:t>
      </w:r>
      <w:r w:rsidR="00816E04">
        <w:t>s i</w:t>
      </w:r>
      <w:r w:rsidR="00832784">
        <w:t>nclud</w:t>
      </w:r>
      <w:r w:rsidR="00816E04">
        <w:t>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rsidR="00A75DAF">
        <w:t>.</w:t>
      </w:r>
    </w:p>
    <w:p w14:paraId="4A3BA85A" w14:textId="77777777" w:rsidR="00832784" w:rsidRDefault="00832784">
      <w:pPr>
        <w:pStyle w:val="PR2"/>
      </w:pPr>
      <w:r>
        <w:t xml:space="preserve">Accessories: Include details of the flashing, trim and anchorage, at a scale of not less than </w:t>
      </w:r>
      <w:r w:rsidRPr="00491EE3">
        <w:rPr>
          <w:rStyle w:val="IP"/>
          <w:color w:val="auto"/>
        </w:rPr>
        <w:t>1-1/2 inches per 12 inches</w:t>
      </w:r>
      <w:r w:rsidRPr="00491EE3">
        <w:rPr>
          <w:rStyle w:val="SI"/>
          <w:color w:val="auto"/>
        </w:rPr>
        <w:t xml:space="preserve"> (1:10)</w:t>
      </w:r>
      <w:r w:rsidRPr="00290122">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Panels: </w:t>
      </w:r>
      <w:r w:rsidR="00832784" w:rsidRPr="00491EE3">
        <w:rPr>
          <w:rStyle w:val="IP"/>
          <w:color w:val="auto"/>
        </w:rPr>
        <w:t>12 inches</w:t>
      </w:r>
      <w:r w:rsidR="00832784" w:rsidRPr="00491EE3">
        <w:rPr>
          <w:rStyle w:val="SI"/>
          <w:color w:val="auto"/>
        </w:rPr>
        <w:t xml:space="preserve"> (305 mm)</w:t>
      </w:r>
      <w:r w:rsidR="00832784" w:rsidRPr="00290122">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bookmarkStart w:id="4" w:name="_Hlk172171657"/>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5" w:name="_Hlk511889960"/>
      <w:r w:rsidR="00D003AF" w:rsidRPr="00D003AF">
        <w:t> </w:t>
      </w:r>
      <w:bookmarkEnd w:id="5"/>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77777777" w:rsidR="00BB5C15" w:rsidRDefault="00BB5C15" w:rsidP="00BB5C15">
      <w:pPr>
        <w:pStyle w:val="PR3"/>
      </w:pPr>
      <w:r>
        <w:t>DBVR System: Tested to AAMA</w:t>
      </w:r>
      <w:r w:rsidRPr="00D003AF">
        <w:t> </w:t>
      </w:r>
      <w:r>
        <w:t>509.</w:t>
      </w:r>
    </w:p>
    <w:p w14:paraId="346EE81C" w14:textId="6412840B" w:rsidR="00D003AF" w:rsidRDefault="00BB5C15" w:rsidP="00D003AF">
      <w:pPr>
        <w:pStyle w:val="PR3"/>
      </w:pPr>
      <w:r>
        <w:t>PER System</w:t>
      </w:r>
      <w:r w:rsidR="00D003AF">
        <w:t>: Tested to AAMA</w:t>
      </w:r>
      <w:r w:rsidR="00D003AF" w:rsidRPr="00D003AF">
        <w:t> </w:t>
      </w:r>
      <w:r w:rsidR="00D003AF">
        <w:t>50</w:t>
      </w:r>
      <w:r>
        <w:t>8</w:t>
      </w:r>
      <w:r w:rsidR="00D003AF">
        <w:t>.</w:t>
      </w:r>
    </w:p>
    <w:p w14:paraId="356080E0" w14:textId="41CD7EBA" w:rsidR="0073196B" w:rsidRDefault="0073196B" w:rsidP="00D003AF">
      <w:pPr>
        <w:pStyle w:val="PR3"/>
      </w:pPr>
      <w:r>
        <w:t>NFPA 285.</w:t>
      </w:r>
    </w:p>
    <w:p w14:paraId="038380E9" w14:textId="7A9CAAA9" w:rsidR="00616FEB" w:rsidRPr="00780536" w:rsidRDefault="00616FEB" w:rsidP="00616FEB">
      <w:pPr>
        <w:pStyle w:val="PR1"/>
      </w:pPr>
      <w:r w:rsidRPr="00780536">
        <w:t>Environmental Product Declaration (EPD):  Provide the Product-Specific or Industry-Wide Type III EPD in compliance with ISO 14025.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6EBD1ED4" w:rsidR="00832784" w:rsidRDefault="00832784">
      <w:pPr>
        <w:pStyle w:val="PR1"/>
      </w:pPr>
      <w:r>
        <w:t>Sample Warranties</w:t>
      </w:r>
      <w:r w:rsidR="00966FA9">
        <w:t>.</w:t>
      </w:r>
    </w:p>
    <w:p w14:paraId="2D64D8D2" w14:textId="77777777" w:rsidR="00832784" w:rsidRDefault="00832784">
      <w:pPr>
        <w:pStyle w:val="ART"/>
      </w:pPr>
      <w:bookmarkStart w:id="6" w:name="_Hlk172171843"/>
      <w:bookmarkEnd w:id="4"/>
      <w:r>
        <w:lastRenderedPageBreak/>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bookmarkEnd w:id="6"/>
    <w:p w14:paraId="4D0E9065" w14:textId="77777777" w:rsidR="00832784" w:rsidRDefault="00832784">
      <w:pPr>
        <w:pStyle w:val="ART"/>
      </w:pPr>
      <w:r>
        <w:t>QUALITY ASSURANCE</w:t>
      </w:r>
    </w:p>
    <w:p w14:paraId="3D771A68" w14:textId="77777777" w:rsidR="00966FA9" w:rsidRDefault="00966FA9" w:rsidP="00966FA9">
      <w:pPr>
        <w:pStyle w:val="PR1"/>
      </w:pPr>
      <w:bookmarkStart w:id="7" w:name="_Hlk172292280"/>
      <w:bookmarkStart w:id="8" w:name="_Hlk172293350"/>
      <w:r>
        <w:t xml:space="preserve">MCM Manufacturer Qualifications:  </w:t>
      </w:r>
      <w:bookmarkStart w:id="9" w:name="_Hlk175539432"/>
      <w:r>
        <w:t>An entity that has successfully manufactured MCM at a domestically located factory for a minimum of 5 years.</w:t>
      </w:r>
      <w:bookmarkEnd w:id="9"/>
    </w:p>
    <w:p w14:paraId="1D3CECA3" w14:textId="5A9CF4A7" w:rsidR="00966FA9" w:rsidRDefault="00966FA9" w:rsidP="00966FA9">
      <w:pPr>
        <w:pStyle w:val="PR1"/>
      </w:pPr>
      <w:r>
        <w:t>MCM Fabricator</w:t>
      </w:r>
      <w:r w:rsidR="005D1851">
        <w:t xml:space="preserve"> </w:t>
      </w:r>
      <w:r w:rsidR="005D1851" w:rsidRPr="00780536">
        <w:t>Qualifications</w:t>
      </w:r>
      <w:r w:rsidRPr="00780536">
        <w:t xml:space="preserve">:  An entity </w:t>
      </w:r>
      <w:r>
        <w:t>that has successfully fabricated and assembled MCM panels and approved by the MCM manufacturer.</w:t>
      </w:r>
    </w:p>
    <w:bookmarkEnd w:id="7"/>
    <w:p w14:paraId="42C648DC" w14:textId="454EEF6C" w:rsidR="00832784" w:rsidRDefault="00966FA9" w:rsidP="00966FA9">
      <w:pPr>
        <w:pStyle w:val="PR1"/>
      </w:pPr>
      <w:r>
        <w:t xml:space="preserve">MCM </w:t>
      </w:r>
      <w:bookmarkEnd w:id="8"/>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05D3DB51" w:rsidR="00832784" w:rsidRDefault="00832784">
      <w:pPr>
        <w:pStyle w:val="PR2"/>
        <w:spacing w:before="240"/>
      </w:pPr>
      <w:r>
        <w:t xml:space="preserve">Build mockup of typical </w:t>
      </w:r>
      <w:r w:rsidR="00BB5C15">
        <w:t>MCM</w:t>
      </w:r>
      <w:r>
        <w:t xml:space="preserve"> panel assembly including supports, attachments, and accessories.</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lastRenderedPageBreak/>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52CFBE8F" w14:textId="24B02D80" w:rsidR="00B27E3E" w:rsidRDefault="00B27E3E" w:rsidP="00B27E3E">
      <w:pPr>
        <w:pStyle w:val="PR1"/>
      </w:pPr>
      <w:bookmarkStart w:id="10" w:name="_Hlk172293059"/>
      <w:bookmarkStart w:id="11" w:name="_Hlk172293422"/>
      <w:bookmarkStart w:id="12" w:name="_Hlk172173295"/>
      <w:r>
        <w:t>Refer to Manufacturer’s standard terms and conditions.</w:t>
      </w:r>
    </w:p>
    <w:p w14:paraId="35464134" w14:textId="5BE6FBA1" w:rsidR="00B27E3E" w:rsidRDefault="00B27E3E" w:rsidP="00B27E3E">
      <w:pPr>
        <w:pStyle w:val="PR1"/>
      </w:pPr>
      <w:r>
        <w:t xml:space="preserve">Material Warranty:  Submit the Manufacturer’s standard form </w:t>
      </w:r>
      <w:r w:rsidR="00B37CD1" w:rsidRPr="00B37CD1">
        <w:t xml:space="preserve">agreeing to furnish fabrication, labor and material to repair or replace MCM panels </w:t>
      </w:r>
      <w:r>
        <w:t>that exhibits defects within the specified warranty period.</w:t>
      </w:r>
    </w:p>
    <w:p w14:paraId="634027CD" w14:textId="77777777" w:rsidR="00B27E3E" w:rsidRDefault="00B27E3E" w:rsidP="00B27E3E">
      <w:pPr>
        <w:pStyle w:val="CMT"/>
      </w:pPr>
      <w:r>
        <w:t>Verify available warranties and warranty periods for MCM panels.</w:t>
      </w:r>
    </w:p>
    <w:p w14:paraId="2F43E15B" w14:textId="77777777" w:rsidR="00B27E3E" w:rsidRDefault="00B27E3E" w:rsidP="00B27E3E">
      <w:pPr>
        <w:pStyle w:val="PR2"/>
        <w:spacing w:before="240"/>
      </w:pPr>
      <w:r>
        <w:t>Coverage Includes:</w:t>
      </w:r>
    </w:p>
    <w:p w14:paraId="5A291987" w14:textId="7B80E06E" w:rsidR="00B27E3E" w:rsidRDefault="00B27E3E" w:rsidP="00B27E3E">
      <w:pPr>
        <w:pStyle w:val="PR3"/>
        <w:spacing w:before="240"/>
        <w:ind w:left="2203"/>
      </w:pPr>
      <w:r>
        <w:t>Delamination of</w:t>
      </w:r>
      <w:r w:rsidR="001D13CF">
        <w:t xml:space="preserve"> metal bond to the fire retardant core.</w:t>
      </w:r>
    </w:p>
    <w:p w14:paraId="75C53618" w14:textId="77777777" w:rsidR="00B27E3E" w:rsidRDefault="00B27E3E" w:rsidP="00B27E3E">
      <w:pPr>
        <w:pStyle w:val="PR2"/>
        <w:spacing w:before="240"/>
      </w:pPr>
      <w:r>
        <w:t>Warranty Period:  10 years from date of Substantial Completion</w:t>
      </w:r>
    </w:p>
    <w:p w14:paraId="3EC44D9B" w14:textId="3E9831D1" w:rsidR="0073196B" w:rsidRDefault="0073196B" w:rsidP="0073196B">
      <w:pPr>
        <w:pStyle w:val="PR1"/>
      </w:pPr>
      <w:r>
        <w:t>Workmanship</w:t>
      </w:r>
      <w:r w:rsidR="00500C24">
        <w:t xml:space="preserve"> Warranty</w:t>
      </w:r>
      <w:r>
        <w:t xml:space="preserve">:  </w:t>
      </w:r>
      <w:r w:rsidR="002F4149">
        <w:t xml:space="preserve">Submit the </w:t>
      </w:r>
      <w:r w:rsidR="00C14E42">
        <w:t>Fabricator</w:t>
      </w:r>
      <w:r w:rsidR="002F4149">
        <w:t xml:space="preserve">/Installer’s </w:t>
      </w:r>
      <w:r w:rsidR="00C14E42">
        <w:t xml:space="preserve">standard form </w:t>
      </w:r>
      <w:r w:rsidR="002F4149">
        <w:t>agreeing</w:t>
      </w:r>
      <w:r w:rsidR="00C14E42">
        <w:t xml:space="preserve"> to </w:t>
      </w:r>
      <w:r w:rsidR="002F4149">
        <w:t>furnish</w:t>
      </w:r>
      <w:r w:rsidR="00C14E42">
        <w:t xml:space="preserve"> </w:t>
      </w:r>
      <w:r w:rsidR="002F4149">
        <w:t xml:space="preserve">fabrication, </w:t>
      </w:r>
      <w:r w:rsidR="00C14E42">
        <w:t>labor</w:t>
      </w:r>
      <w:r w:rsidR="002F4149">
        <w:t xml:space="preserve"> and material </w:t>
      </w:r>
      <w:r w:rsidR="00C14E42">
        <w:t xml:space="preserve">required to repair or replace work which </w:t>
      </w:r>
      <w:r w:rsidR="00E84D35">
        <w:t>ex</w:t>
      </w:r>
      <w:r w:rsidR="00C14E42">
        <w:t xml:space="preserve">hibits </w:t>
      </w:r>
      <w:r w:rsidR="002F4149">
        <w:t xml:space="preserve">workmanship </w:t>
      </w:r>
      <w:r w:rsidR="00C14E42">
        <w:t xml:space="preserve">defects </w:t>
      </w:r>
      <w:r w:rsidR="002F4149">
        <w:t>within the specific warranty period.</w:t>
      </w:r>
    </w:p>
    <w:p w14:paraId="06F06B9C" w14:textId="0A73BD99" w:rsidR="00C14E42" w:rsidRDefault="00C14E42" w:rsidP="00C14E42">
      <w:pPr>
        <w:pStyle w:val="PR2"/>
        <w:spacing w:before="240"/>
      </w:pPr>
      <w:bookmarkStart w:id="13" w:name="_Hlk172293082"/>
      <w:bookmarkEnd w:id="10"/>
      <w:r>
        <w:t>Warranty Period:  2 years from the date of Substantial Completion.</w:t>
      </w:r>
    </w:p>
    <w:bookmarkEnd w:id="11"/>
    <w:bookmarkEnd w:id="13"/>
    <w:p w14:paraId="6508DCBC" w14:textId="1F127A52" w:rsidR="00832784" w:rsidRDefault="00832784">
      <w:pPr>
        <w:pStyle w:val="PR1"/>
      </w:pPr>
      <w:r>
        <w:t xml:space="preserve">Warranty on Panel Finishes: </w:t>
      </w:r>
      <w:bookmarkStart w:id="14" w:name="_Hlk174074733"/>
      <w:r w:rsidR="002F4149">
        <w:t>Submit the M</w:t>
      </w:r>
      <w:r>
        <w:t xml:space="preserve">anufacturer's standard form </w:t>
      </w:r>
      <w:bookmarkStart w:id="15" w:name="_Hlk174073432"/>
      <w:bookmarkStart w:id="16" w:name="_Hlk182800954"/>
      <w:r w:rsidR="00111E9C" w:rsidRPr="00111E9C">
        <w:t>agreeing to furnish fabrication, labor and material</w:t>
      </w:r>
      <w:bookmarkEnd w:id="15"/>
      <w:r w:rsidR="00111E9C" w:rsidRPr="00111E9C">
        <w:t xml:space="preserve"> </w:t>
      </w:r>
      <w:r w:rsidR="00111E9C">
        <w:t xml:space="preserve">to repair </w:t>
      </w:r>
      <w:r>
        <w:t xml:space="preserve">or replace </w:t>
      </w:r>
      <w:r w:rsidR="00BB5C15">
        <w:t>MCM</w:t>
      </w:r>
      <w:r>
        <w:t xml:space="preserve"> panels </w:t>
      </w:r>
      <w:bookmarkEnd w:id="16"/>
      <w:r>
        <w:t>that show evidence of deterioration of factory-applied finishes within specified warranty period</w:t>
      </w:r>
      <w:bookmarkEnd w:id="14"/>
      <w:r>
        <w:t>.</w:t>
      </w:r>
    </w:p>
    <w:p w14:paraId="260D7704" w14:textId="77777777" w:rsidR="00E84D35" w:rsidRDefault="00E84D35" w:rsidP="00E84D35">
      <w:pPr>
        <w:pStyle w:val="PR2"/>
        <w:numPr>
          <w:ilvl w:val="5"/>
          <w:numId w:val="14"/>
        </w:numPr>
        <w:spacing w:before="240"/>
      </w:pPr>
      <w:bookmarkStart w:id="17" w:name="_Hlk174073469"/>
      <w:r>
        <w:t>Coverage includes</w:t>
      </w:r>
      <w:bookmarkEnd w:id="17"/>
      <w:r>
        <w:t>:</w:t>
      </w:r>
    </w:p>
    <w:p w14:paraId="0ED030C8" w14:textId="77777777" w:rsidR="00E84D35" w:rsidRDefault="00E84D35" w:rsidP="00E84D35">
      <w:pPr>
        <w:pStyle w:val="PR3"/>
        <w:numPr>
          <w:ilvl w:val="6"/>
          <w:numId w:val="14"/>
        </w:numPr>
        <w:spacing w:before="240"/>
      </w:pPr>
      <w:r>
        <w:t>Color fading more than (5) Delta E units when tested according to ASTM D 2244.</w:t>
      </w:r>
    </w:p>
    <w:p w14:paraId="63EC11DD" w14:textId="77777777" w:rsidR="00E84D35" w:rsidRDefault="00E84D35" w:rsidP="00E84D35">
      <w:pPr>
        <w:pStyle w:val="PR3"/>
        <w:numPr>
          <w:ilvl w:val="6"/>
          <w:numId w:val="14"/>
        </w:numPr>
      </w:pPr>
      <w:r>
        <w:t>Chalking in excess of a No. 8 rating when tested according to ASTM D 4214.</w:t>
      </w:r>
    </w:p>
    <w:p w14:paraId="727647BD" w14:textId="77777777" w:rsidR="00E84D35" w:rsidRDefault="00E84D35" w:rsidP="00E84D35">
      <w:pPr>
        <w:pStyle w:val="PR3"/>
        <w:numPr>
          <w:ilvl w:val="6"/>
          <w:numId w:val="14"/>
        </w:numPr>
      </w:pPr>
      <w:r>
        <w:t>Cracking, checking, peeling, or failure of the paint to adhere to the bare metal substrate.</w:t>
      </w:r>
    </w:p>
    <w:p w14:paraId="65A27706" w14:textId="6F81FC3F" w:rsidR="00E84D35" w:rsidRDefault="00E84D35" w:rsidP="00E84D35">
      <w:pPr>
        <w:pStyle w:val="PR2"/>
        <w:spacing w:before="240"/>
      </w:pPr>
      <w:r>
        <w:t xml:space="preserve">Warranty Period: </w:t>
      </w:r>
      <w:r w:rsidRPr="007047B5">
        <w:rPr>
          <w:bCs/>
        </w:rPr>
        <w:t>20</w:t>
      </w:r>
      <w:r>
        <w:rPr>
          <w:b/>
        </w:rPr>
        <w:t xml:space="preserve"> </w:t>
      </w:r>
      <w:r>
        <w:t>years from date of Substantial Completion.</w:t>
      </w:r>
    </w:p>
    <w:p w14:paraId="2009095E" w14:textId="77777777" w:rsidR="00832784" w:rsidRDefault="00832784" w:rsidP="00E84D35">
      <w:pPr>
        <w:pStyle w:val="CMT"/>
      </w:pPr>
      <w:r>
        <w:t xml:space="preserve">Verify available warranties for </w:t>
      </w:r>
      <w:r w:rsidR="00BB5C15">
        <w:t>MCM</w:t>
      </w:r>
      <w:r>
        <w:t xml:space="preserve"> panel finishes and insert number in "Finish Warranty Period" Subparagraph below. A 20-year period is available for fluoropolymer finish and is the maximum included with manufacturers' published data. Longer periods for premium finishes may be available.</w:t>
      </w:r>
    </w:p>
    <w:bookmarkEnd w:id="12"/>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FF3C90C" w:rsidR="00832784" w:rsidRDefault="00832784">
      <w:pPr>
        <w:pStyle w:val="PR1"/>
      </w:pPr>
      <w:bookmarkStart w:id="18" w:name="_Hlk172173428"/>
      <w:r>
        <w:t xml:space="preserve">Structural Performance: Provide </w:t>
      </w:r>
      <w:r w:rsidR="005448EF">
        <w:t xml:space="preserve">an </w:t>
      </w:r>
      <w:r w:rsidR="00BB5C15">
        <w:t>MCM</w:t>
      </w:r>
      <w:r>
        <w:t xml:space="preserve"> panel system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004F1BF6" w:rsidR="00F9694F" w:rsidRDefault="00F9694F">
      <w:pPr>
        <w:pStyle w:val="PR2"/>
      </w:pPr>
      <w:r>
        <w:t>Panel Deflection Limit:</w:t>
      </w:r>
      <w:r>
        <w:tab/>
        <w:t xml:space="preserve">For wind loads, no greater than </w:t>
      </w:r>
      <w:r w:rsidRPr="00491EE3">
        <w:rPr>
          <w:bCs/>
        </w:rPr>
        <w:t>1/60</w:t>
      </w:r>
      <w:r>
        <w:t xml:space="preserve"> of the span</w:t>
      </w:r>
      <w:r w:rsidR="001724B6">
        <w:t>.</w:t>
      </w:r>
    </w:p>
    <w:p w14:paraId="36451C68" w14:textId="2D444422" w:rsidR="00832784" w:rsidRDefault="00F9694F">
      <w:pPr>
        <w:pStyle w:val="PR2"/>
      </w:pPr>
      <w:r>
        <w:t xml:space="preserve">Framing Member </w:t>
      </w:r>
      <w:r w:rsidR="00832784">
        <w:t xml:space="preserve">Deflection Limits: For wind loads, no greater than </w:t>
      </w:r>
      <w:r w:rsidR="00832784" w:rsidRPr="00491EE3">
        <w:rPr>
          <w:bCs/>
        </w:rPr>
        <w:t>1/1</w:t>
      </w:r>
      <w:r w:rsidR="002346C9" w:rsidRPr="00491EE3">
        <w:rPr>
          <w:bCs/>
        </w:rPr>
        <w:t>75</w:t>
      </w:r>
      <w:r w:rsidR="002346C9">
        <w:t xml:space="preserve"> </w:t>
      </w:r>
      <w:r w:rsidR="00832784">
        <w:t>of the span.</w:t>
      </w:r>
    </w:p>
    <w:p w14:paraId="30CB4C7D" w14:textId="77777777" w:rsidR="00832784" w:rsidRDefault="00832784">
      <w:pPr>
        <w:pStyle w:val="CMT"/>
      </w:pPr>
      <w:r>
        <w:lastRenderedPageBreak/>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79B4404E" w:rsidR="00832784" w:rsidRDefault="00832784">
      <w:pPr>
        <w:pStyle w:val="PR1"/>
      </w:pPr>
      <w:r>
        <w:t>Air Infiltration: Air leakage of not more than</w:t>
      </w:r>
      <w:r w:rsidRPr="001724B6">
        <w:t xml:space="preserve"> </w:t>
      </w:r>
      <w:r w:rsidRPr="00491EE3">
        <w:rPr>
          <w:rStyle w:val="IP"/>
          <w:color w:val="auto"/>
        </w:rPr>
        <w:t>0.06 cfm/sq. ft.</w:t>
      </w:r>
      <w:r w:rsidRPr="00491EE3">
        <w:rPr>
          <w:rStyle w:val="SI"/>
          <w:color w:val="auto"/>
        </w:rPr>
        <w:t xml:space="preserve"> (0.3 L/s per sq. m)</w:t>
      </w:r>
      <w:r w:rsidRPr="001724B6">
        <w:t xml:space="preserve"> </w:t>
      </w:r>
      <w:r w:rsidR="004B4599">
        <w:t xml:space="preserve">of wall area </w:t>
      </w:r>
      <w:r>
        <w:t xml:space="preserve">when tested </w:t>
      </w:r>
      <w:r w:rsidR="00384DC4">
        <w:t>in accordance with</w:t>
      </w:r>
      <w:r>
        <w:t xml:space="preserve"> </w:t>
      </w:r>
      <w:r w:rsidR="006B2329">
        <w:t>ASTM E283</w:t>
      </w:r>
      <w:r>
        <w:t xml:space="preserve"> at </w:t>
      </w:r>
      <w:r w:rsidR="00DB2E5D">
        <w:t xml:space="preserve"> </w:t>
      </w:r>
      <w:bookmarkStart w:id="19" w:name="_Hlk168115175"/>
      <w:r w:rsidR="00DB2E5D">
        <w:t xml:space="preserve">a test-pressure difference of </w:t>
      </w:r>
      <w:r w:rsidR="00DB2E5D" w:rsidRPr="00DB2E5D">
        <w:t xml:space="preserve">6.24 </w:t>
      </w:r>
      <w:proofErr w:type="spellStart"/>
      <w:r w:rsidR="00DB2E5D" w:rsidRPr="00DB2E5D">
        <w:t>lbf</w:t>
      </w:r>
      <w:proofErr w:type="spellEnd"/>
      <w:r w:rsidR="00DB2E5D" w:rsidRPr="00DB2E5D">
        <w:t>/sq. ft. (300 Pa).</w:t>
      </w:r>
      <w:bookmarkEnd w:id="19"/>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2AEF0EB3"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 test-pressure difference</w:t>
      </w:r>
      <w:r w:rsidR="00DB2E5D">
        <w:t xml:space="preserve"> </w:t>
      </w:r>
      <w:bookmarkStart w:id="20" w:name="_Hlk168115212"/>
      <w:r w:rsidR="00DB2E5D">
        <w:t xml:space="preserve">of </w:t>
      </w:r>
      <w:r w:rsidR="00DB2E5D" w:rsidRPr="00DB2E5D">
        <w:t xml:space="preserve">6.24 </w:t>
      </w:r>
      <w:proofErr w:type="spellStart"/>
      <w:r w:rsidR="00DB2E5D" w:rsidRPr="00DB2E5D">
        <w:t>lbf</w:t>
      </w:r>
      <w:proofErr w:type="spellEnd"/>
      <w:r w:rsidR="00DB2E5D" w:rsidRPr="00DB2E5D">
        <w:t>/sq. ft. (300 Pa).</w:t>
      </w:r>
      <w:bookmarkEnd w:id="20"/>
    </w:p>
    <w:p w14:paraId="025B5B57" w14:textId="77777777" w:rsidR="00832784" w:rsidRDefault="00832784">
      <w:pPr>
        <w:pStyle w:val="CMT"/>
      </w:pPr>
      <w:r>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202F2408" w:rsidR="00832784" w:rsidRDefault="00832784">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DB2E5D">
        <w:t xml:space="preserve"> </w:t>
      </w:r>
      <w:bookmarkStart w:id="21" w:name="_Hlk168115244"/>
      <w:r w:rsidR="00DB2E5D">
        <w:t>at a range of 20 deg F to 180 deg F (minus 29 to 82.2 deg C), material surfaces.</w:t>
      </w:r>
    </w:p>
    <w:bookmarkEnd w:id="21"/>
    <w:p w14:paraId="5394241D" w14:textId="77777777" w:rsidR="00832784" w:rsidRDefault="00832784">
      <w:pPr>
        <w:pStyle w:val="CMT"/>
      </w:pPr>
      <w:r>
        <w:t>Retain "Fire Propagation Characteristics" Paragraph below if required. Tested products are not available from all manufacturers.</w:t>
      </w:r>
    </w:p>
    <w:p w14:paraId="753A458C" w14:textId="784875A8" w:rsidR="00832784" w:rsidRDefault="00832784">
      <w:pPr>
        <w:pStyle w:val="PR1"/>
      </w:pPr>
      <w:bookmarkStart w:id="22" w:name="_Hlk168064302"/>
      <w:bookmarkStart w:id="23" w:name="_Hlk168115274"/>
      <w:r>
        <w:t xml:space="preserve">Fire Propagation Characteristics: </w:t>
      </w:r>
      <w:r w:rsidR="005448EF">
        <w:t xml:space="preserve">Provide an </w:t>
      </w:r>
      <w:r w:rsidR="00BB5C15">
        <w:t>MCM</w:t>
      </w:r>
      <w:r>
        <w:t xml:space="preserve"> wall</w:t>
      </w:r>
      <w:r w:rsidR="009B6995">
        <w:t xml:space="preserve"> </w:t>
      </w:r>
      <w:r w:rsidR="005448EF">
        <w:t xml:space="preserve">system and complete wall </w:t>
      </w:r>
      <w:r w:rsidR="009B6995">
        <w:t>assembly</w:t>
      </w:r>
      <w:r>
        <w:t xml:space="preserve"> </w:t>
      </w:r>
      <w:r w:rsidR="005448EF">
        <w:t xml:space="preserve">that </w:t>
      </w:r>
      <w:r>
        <w:t>passes NFPA</w:t>
      </w:r>
      <w:r w:rsidR="009B6995" w:rsidRPr="009B6995">
        <w:t> </w:t>
      </w:r>
      <w:r>
        <w:t>285.</w:t>
      </w:r>
    </w:p>
    <w:p w14:paraId="543EAF58" w14:textId="3C48715C" w:rsidR="001724B6" w:rsidRDefault="001724B6">
      <w:pPr>
        <w:pStyle w:val="PR1"/>
      </w:pPr>
      <w:bookmarkStart w:id="24" w:name="_Hlk168064346"/>
      <w:bookmarkEnd w:id="22"/>
      <w:r>
        <w:t xml:space="preserve">Rainscreen </w:t>
      </w:r>
      <w:r w:rsidR="00935A76">
        <w:t xml:space="preserve">Cladding Performance: </w:t>
      </w:r>
      <w:r w:rsidR="005448EF">
        <w:t>Provide an MCM wall panel system complying with one of the following rainscreen system tests per the architect’s discretion:</w:t>
      </w:r>
    </w:p>
    <w:p w14:paraId="7946F57B" w14:textId="0DCD232F" w:rsidR="00B45557" w:rsidRDefault="00B45557" w:rsidP="00491EE3">
      <w:pPr>
        <w:pStyle w:val="PR2"/>
        <w:spacing w:before="240"/>
      </w:pPr>
      <w:bookmarkStart w:id="25" w:name="_Hlk168064592"/>
      <w:bookmarkEnd w:id="24"/>
      <w:r>
        <w:t xml:space="preserve">AAMA 509:  </w:t>
      </w:r>
      <w:r w:rsidR="00922BBF">
        <w:t xml:space="preserve">Dynamic water penetration classification no greater than W1 or 1.0oz/ft² and </w:t>
      </w:r>
      <w:r w:rsidR="00E91B5C">
        <w:t xml:space="preserve">air flow </w:t>
      </w:r>
      <w:r w:rsidR="00922BBF">
        <w:t xml:space="preserve">ventilation classification no less than V4 or 6.0  </w:t>
      </w:r>
      <w:r w:rsidR="00922BBF" w:rsidRPr="00922BBF">
        <w:t>cfm/ft²</w:t>
      </w:r>
      <w:r w:rsidR="00922BBF">
        <w:t>.</w:t>
      </w:r>
    </w:p>
    <w:p w14:paraId="11CB7687" w14:textId="3B159963" w:rsidR="00CF5AFB" w:rsidRDefault="00CF5AFB" w:rsidP="00CF5AFB">
      <w:pPr>
        <w:pStyle w:val="PR2"/>
        <w:spacing w:before="240"/>
      </w:pPr>
      <w:r w:rsidRPr="00CF5AFB">
        <w:t>AAMA 508:  Water mist or water droplets appearing in less than 5% of the air/water barrier surface, and no continuous streaming at any location on the air/water barrier.  Pressure equalization lag time between the cavity and cyclic wind pressure shall not exceed 0.08 sec². The maximum differential between the cavity and the cyclic wind pressure shall not exceed 50% of the maximum test pressure.</w:t>
      </w:r>
    </w:p>
    <w:p w14:paraId="578B03F8" w14:textId="1A61E1D8" w:rsidR="00832784" w:rsidRDefault="00BB5C15">
      <w:pPr>
        <w:pStyle w:val="ART"/>
      </w:pPr>
      <w:bookmarkStart w:id="26" w:name="_Hlk168115329"/>
      <w:bookmarkEnd w:id="18"/>
      <w:bookmarkEnd w:id="23"/>
      <w:bookmarkEnd w:id="25"/>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66996A88" w:rsidR="00832784" w:rsidRDefault="00BB5C15">
      <w:pPr>
        <w:pStyle w:val="PR1"/>
      </w:pPr>
      <w:bookmarkStart w:id="27" w:name="_Hlk174073786"/>
      <w:bookmarkStart w:id="28" w:name="_Hlk172173618"/>
      <w:r>
        <w:t>MCM</w:t>
      </w:r>
      <w:r w:rsidR="00832784">
        <w:t xml:space="preserve"> Wall Panel Systems: Provide </w:t>
      </w:r>
      <w:r w:rsidR="001B10DE">
        <w:t xml:space="preserve">shop </w:t>
      </w:r>
      <w:r w:rsidR="00832784">
        <w:t>formed and assembled</w:t>
      </w:r>
      <w:r w:rsidR="001B10DE">
        <w:t xml:space="preserve"> </w:t>
      </w:r>
      <w:r>
        <w:t>MCM</w:t>
      </w:r>
      <w:r w:rsidR="00832784">
        <w:t xml:space="preserve">  panels formed into profile</w:t>
      </w:r>
      <w:r w:rsidR="001B10DE">
        <w:t>s</w:t>
      </w:r>
      <w:r w:rsidR="00832784">
        <w:t xml:space="preserve"> for </w:t>
      </w:r>
      <w:r w:rsidR="001B10DE">
        <w:t xml:space="preserve">the </w:t>
      </w:r>
      <w:r w:rsidR="00832784">
        <w:t>installation method indicated</w:t>
      </w:r>
      <w:r w:rsidR="001B10DE">
        <w:t xml:space="preserve"> and per the construction drawings</w:t>
      </w:r>
      <w:r w:rsidR="00832784">
        <w:t>. Include attachment assembly components</w:t>
      </w:r>
      <w:r w:rsidR="00832784">
        <w:rPr>
          <w:b/>
        </w:rPr>
        <w:t>, </w:t>
      </w:r>
      <w:r w:rsidR="00832784" w:rsidRPr="00491EE3">
        <w:rPr>
          <w:bCs/>
        </w:rPr>
        <w:t>panel stiffeners</w:t>
      </w:r>
      <w:r w:rsidR="00832784">
        <w:t>, and accessories required</w:t>
      </w:r>
      <w:r w:rsidR="00E56DBA">
        <w:t>.</w:t>
      </w:r>
    </w:p>
    <w:p w14:paraId="4C250C1C" w14:textId="77777777" w:rsidR="007D339A" w:rsidRDefault="007D339A" w:rsidP="007D339A">
      <w:pPr>
        <w:pStyle w:val="CMT"/>
      </w:pPr>
      <w:bookmarkStart w:id="29" w:name="_Hlk524012212"/>
      <w:r>
        <w:t xml:space="preserve">Retain "Basis-of-Design Product" </w:t>
      </w:r>
      <w:r w:rsidR="00E71119">
        <w:t>Subp</w:t>
      </w:r>
      <w:r>
        <w:t>aragraph and list of manufacturers below to require a specific product or a comparable product from manufacturers listed.</w:t>
      </w:r>
    </w:p>
    <w:p w14:paraId="444E7D4A" w14:textId="0041F413" w:rsidR="002F7356" w:rsidRDefault="007D339A" w:rsidP="002F7356">
      <w:pPr>
        <w:pStyle w:val="PR2"/>
        <w:numPr>
          <w:ilvl w:val="5"/>
          <w:numId w:val="2"/>
        </w:numPr>
        <w:tabs>
          <w:tab w:val="left" w:pos="864"/>
        </w:tabs>
        <w:spacing w:before="240"/>
      </w:pPr>
      <w:bookmarkStart w:id="30" w:name="_Hlk524012230"/>
      <w:bookmarkEnd w:id="29"/>
      <w:r w:rsidRPr="00FE4B93">
        <w:t>Basis-</w:t>
      </w:r>
      <w:r w:rsidRPr="00AF1C48">
        <w:t xml:space="preserve">of-Design Product: Subject to compliance with requirements, provide </w:t>
      </w:r>
      <w:bookmarkStart w:id="31" w:name="_Hlk535578223"/>
      <w:r w:rsidR="002F7356" w:rsidRPr="00AF1C48">
        <w:rPr>
          <w:rStyle w:val="SAhyperlink"/>
          <w:color w:val="auto"/>
          <w:u w:val="none"/>
        </w:rPr>
        <w:t>ALUCOBOND</w:t>
      </w:r>
      <w:r w:rsidR="002F7356" w:rsidRPr="00AF1C48">
        <w:rPr>
          <w:vertAlign w:val="superscript"/>
        </w:rPr>
        <w:t>®</w:t>
      </w:r>
      <w:r w:rsidR="00060A13" w:rsidRPr="00AF1C48">
        <w:t xml:space="preserve"> PLUS</w:t>
      </w:r>
      <w:r w:rsidR="00060A13">
        <w:t xml:space="preserve"> manufactured by </w:t>
      </w:r>
      <w:bookmarkEnd w:id="31"/>
      <w:r w:rsidRPr="00AF1C48">
        <w:t xml:space="preserve">3A Composites </w:t>
      </w:r>
      <w:r w:rsidR="001F2F47">
        <w:t xml:space="preserve">USA, </w:t>
      </w:r>
      <w:r w:rsidRPr="00AF1C48">
        <w:t>Inc.</w:t>
      </w:r>
      <w:r w:rsidR="00FD57C8">
        <w:t>,</w:t>
      </w:r>
      <w:bookmarkStart w:id="32" w:name="_Hlk167685570"/>
      <w:r w:rsidR="002F7356" w:rsidRPr="00AF1C48">
        <w:t xml:space="preserve"> </w:t>
      </w:r>
      <w:bookmarkEnd w:id="32"/>
      <w:r w:rsidR="002F7356" w:rsidRPr="00AF1C48">
        <w:t>or comparable product by:</w:t>
      </w:r>
    </w:p>
    <w:p w14:paraId="644E07D0" w14:textId="7FF5DB73" w:rsidR="00060A13" w:rsidRPr="00AF1C48" w:rsidRDefault="00060A13" w:rsidP="00060A13">
      <w:pPr>
        <w:pStyle w:val="PR3"/>
        <w:numPr>
          <w:ilvl w:val="6"/>
          <w:numId w:val="2"/>
        </w:numPr>
        <w:spacing w:before="240"/>
      </w:pPr>
      <w:bookmarkStart w:id="33" w:name="_Hlk168065103"/>
      <w:bookmarkEnd w:id="30"/>
      <w:proofErr w:type="spellStart"/>
      <w:r w:rsidRPr="00C5653B">
        <w:rPr>
          <w:rStyle w:val="SAhyperlink"/>
          <w:color w:val="auto"/>
          <w:u w:val="none"/>
        </w:rPr>
        <w:t>Arconic</w:t>
      </w:r>
      <w:proofErr w:type="spellEnd"/>
      <w:r w:rsidRPr="00C5653B">
        <w:rPr>
          <w:rStyle w:val="SAhyperlink"/>
          <w:color w:val="auto"/>
          <w:u w:val="none"/>
        </w:rPr>
        <w:t xml:space="preserve"> Architectural Products.</w:t>
      </w:r>
    </w:p>
    <w:p w14:paraId="208E9C2B" w14:textId="1A960C8E" w:rsidR="00060A13" w:rsidRPr="00AF1C48" w:rsidRDefault="00060A13" w:rsidP="00060A13">
      <w:pPr>
        <w:pStyle w:val="PR3"/>
        <w:numPr>
          <w:ilvl w:val="6"/>
          <w:numId w:val="2"/>
        </w:numPr>
      </w:pPr>
      <w:r w:rsidRPr="0019383D">
        <w:rPr>
          <w:rStyle w:val="SAhyperlink"/>
          <w:color w:val="auto"/>
          <w:u w:val="none"/>
        </w:rPr>
        <w:t xml:space="preserve">Mitsubishi Chemical </w:t>
      </w:r>
      <w:r w:rsidR="001F2F47">
        <w:rPr>
          <w:rStyle w:val="SAhyperlink"/>
          <w:color w:val="auto"/>
          <w:u w:val="none"/>
        </w:rPr>
        <w:t>America</w:t>
      </w:r>
      <w:r w:rsidRPr="007D339A">
        <w:t>.</w:t>
      </w:r>
    </w:p>
    <w:p w14:paraId="147F5AF2" w14:textId="6034DF42" w:rsidR="00832784" w:rsidRDefault="00832784">
      <w:pPr>
        <w:pStyle w:val="PR1"/>
      </w:pPr>
      <w:bookmarkStart w:id="34" w:name="_Hlk174073817"/>
      <w:bookmarkEnd w:id="26"/>
      <w:bookmarkEnd w:id="27"/>
      <w:bookmarkEnd w:id="33"/>
      <w:r>
        <w:t>Alumin</w:t>
      </w:r>
      <w:r w:rsidR="00F9694F">
        <w:t>um-Faced Composite Wall Panels:</w:t>
      </w:r>
      <w:r>
        <w:t xml:space="preserve"> Formed with </w:t>
      </w:r>
      <w:r w:rsidRPr="00491EE3">
        <w:rPr>
          <w:rStyle w:val="IP"/>
          <w:color w:val="auto"/>
        </w:rPr>
        <w:t>0.020-inch-</w:t>
      </w:r>
      <w:r w:rsidRPr="00491EE3">
        <w:rPr>
          <w:rStyle w:val="SI"/>
          <w:color w:val="auto"/>
        </w:rPr>
        <w:t xml:space="preserve"> (0.50-mm-)</w:t>
      </w:r>
      <w:r w:rsidRPr="00060A13">
        <w:t xml:space="preserve"> </w:t>
      </w:r>
      <w:r>
        <w:t>thick aluminum sheet facings.</w:t>
      </w:r>
    </w:p>
    <w:p w14:paraId="74D0AD48" w14:textId="1490582A" w:rsidR="00832784" w:rsidRDefault="00832784">
      <w:pPr>
        <w:pStyle w:val="PR2"/>
        <w:spacing w:before="240"/>
      </w:pPr>
      <w:r>
        <w:t xml:space="preserve">Panel Thickness: </w:t>
      </w:r>
      <w:r w:rsidR="00060A13">
        <w:t>4mm (0.157”)</w:t>
      </w:r>
    </w:p>
    <w:p w14:paraId="0494AC47" w14:textId="10206745" w:rsidR="00832784" w:rsidRDefault="00832784">
      <w:pPr>
        <w:pStyle w:val="PR2"/>
      </w:pPr>
      <w:r>
        <w:t xml:space="preserve">Core: </w:t>
      </w:r>
      <w:r w:rsidRPr="00491EE3">
        <w:t>Fire retardant</w:t>
      </w:r>
      <w:r w:rsidRPr="00060A13">
        <w:t>.</w:t>
      </w:r>
    </w:p>
    <w:p w14:paraId="56A1E2DA" w14:textId="05108474" w:rsidR="00832784" w:rsidRDefault="00832784">
      <w:pPr>
        <w:pStyle w:val="PR2"/>
      </w:pPr>
      <w:r>
        <w:t xml:space="preserve">Exterior Finish: </w:t>
      </w:r>
      <w:r w:rsidR="00060A13">
        <w:t xml:space="preserve">  </w:t>
      </w:r>
      <w:bookmarkStart w:id="35" w:name="_Hlk168065211"/>
      <w:r w:rsidR="005B6D2C">
        <w:t>Acceptable coating</w:t>
      </w:r>
      <w:r w:rsidR="001A54AE">
        <w:t xml:space="preserve"> resins </w:t>
      </w:r>
      <w:r w:rsidR="005B6D2C">
        <w:t xml:space="preserve">are </w:t>
      </w:r>
      <w:r w:rsidR="005B6D2C" w:rsidRPr="005B6D2C">
        <w:t>polyvinylidene difluoride (PVDF)</w:t>
      </w:r>
      <w:r w:rsidR="005B6D2C">
        <w:t xml:space="preserve">, </w:t>
      </w:r>
      <w:r w:rsidR="001A54AE">
        <w:t>fluorinated ethylene vinyl ether</w:t>
      </w:r>
      <w:r w:rsidR="00893E7D">
        <w:t xml:space="preserve"> </w:t>
      </w:r>
      <w:r w:rsidR="001A54AE">
        <w:t xml:space="preserve">(FEVE), </w:t>
      </w:r>
      <w:r w:rsidR="005B6D2C">
        <w:t xml:space="preserve">super-durable polyester (SDP), siliconized polyester (SMP) &amp; anodized.  </w:t>
      </w:r>
      <w:r w:rsidR="005B6D2C" w:rsidRPr="005B6D2C">
        <w:t>The number of coats and film thicknesses shall comply with</w:t>
      </w:r>
      <w:r w:rsidR="00A57D75">
        <w:t xml:space="preserve"> the</w:t>
      </w:r>
      <w:r w:rsidR="005B6D2C" w:rsidRPr="005B6D2C">
        <w:t xml:space="preserve"> specified  warranty period and specified basis</w:t>
      </w:r>
      <w:r w:rsidR="00A57D75">
        <w:t>-</w:t>
      </w:r>
      <w:r w:rsidR="005B6D2C" w:rsidRPr="005B6D2C">
        <w:t>of</w:t>
      </w:r>
      <w:r w:rsidR="00A57D75">
        <w:t>-</w:t>
      </w:r>
      <w:r w:rsidR="005B6D2C" w:rsidRPr="005B6D2C">
        <w:t>design finish(es)</w:t>
      </w:r>
      <w:r w:rsidR="005B6D2C">
        <w:t>:</w:t>
      </w:r>
      <w:bookmarkEnd w:id="35"/>
    </w:p>
    <w:p w14:paraId="1B88B4D7" w14:textId="75AD44FC" w:rsidR="00AF1C48" w:rsidRDefault="005B6D2C" w:rsidP="00AF1C48">
      <w:pPr>
        <w:pStyle w:val="PR3"/>
        <w:numPr>
          <w:ilvl w:val="6"/>
          <w:numId w:val="10"/>
        </w:numPr>
        <w:spacing w:before="240"/>
      </w:pPr>
      <w:r>
        <w:lastRenderedPageBreak/>
        <w:t>Basis-of-design</w:t>
      </w:r>
      <w:r w:rsidR="00594BAC">
        <w:t xml:space="preserve"> f</w:t>
      </w:r>
      <w:r w:rsidR="00A57D75">
        <w:t>in</w:t>
      </w:r>
      <w:r w:rsidR="00594BAC">
        <w:t>is</w:t>
      </w:r>
      <w:r w:rsidR="00A57D75">
        <w:t>h</w:t>
      </w:r>
      <w:r w:rsidR="00594BAC">
        <w:t>(es)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0FDF488A" w:rsidR="00F86328" w:rsidRPr="001D3CEA" w:rsidRDefault="00A57D75" w:rsidP="00F86328">
      <w:pPr>
        <w:pStyle w:val="PR4"/>
        <w:spacing w:before="240"/>
      </w:pPr>
      <w:r>
        <w:t xml:space="preserve">Finish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46A797C2" w:rsidR="00F86328" w:rsidRDefault="00A57D75" w:rsidP="00F86328">
      <w:pPr>
        <w:pStyle w:val="PR4"/>
      </w:pPr>
      <w:r>
        <w:t xml:space="preserve">Finish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bookmarkEnd w:id="28"/>
    <w:bookmarkEnd w:id="34"/>
    <w:p w14:paraId="13CD343E" w14:textId="77777777" w:rsidR="005C3B32" w:rsidRPr="00185A3C" w:rsidRDefault="005C3B32" w:rsidP="005C3B32">
      <w:pPr>
        <w:pStyle w:val="PR2"/>
        <w:spacing w:before="240"/>
        <w:rPr>
          <w:rStyle w:val="SI"/>
          <w:color w:val="auto"/>
        </w:rPr>
      </w:pPr>
      <w:r>
        <w:t xml:space="preserve">Peel Strength: </w:t>
      </w:r>
      <w:r w:rsidR="00AF1C48" w:rsidRPr="00491EE3">
        <w:rPr>
          <w:rStyle w:val="IP"/>
          <w:color w:val="auto"/>
        </w:rPr>
        <w:t>22.5 in-</w:t>
      </w:r>
      <w:proofErr w:type="spellStart"/>
      <w:r w:rsidRPr="00491EE3">
        <w:rPr>
          <w:rStyle w:val="IP"/>
          <w:color w:val="auto"/>
        </w:rPr>
        <w:t>lb</w:t>
      </w:r>
      <w:proofErr w:type="spellEnd"/>
      <w:r w:rsidRPr="00491EE3">
        <w:rPr>
          <w:rStyle w:val="IP"/>
          <w:color w:val="auto"/>
        </w:rPr>
        <w:t>/in</w:t>
      </w:r>
      <w:r w:rsidR="00AF1C48" w:rsidRPr="00491EE3">
        <w:rPr>
          <w:rStyle w:val="IP"/>
          <w:color w:val="auto"/>
        </w:rPr>
        <w:t>.</w:t>
      </w:r>
      <w:r w:rsidR="00AF1C48" w:rsidRPr="00491EE3">
        <w:rPr>
          <w:rStyle w:val="SI"/>
          <w:color w:val="auto"/>
        </w:rPr>
        <w:t xml:space="preserve"> (100</w:t>
      </w:r>
      <w:r w:rsidR="00AF1C48" w:rsidRPr="00491EE3">
        <w:t> </w:t>
      </w:r>
      <w:r w:rsidR="00AF1C48" w:rsidRPr="00491EE3">
        <w:rPr>
          <w:rStyle w:val="SI"/>
          <w:color w:val="auto"/>
        </w:rPr>
        <w:t xml:space="preserve">N x </w:t>
      </w:r>
      <w:r w:rsidRPr="00491EE3">
        <w:rPr>
          <w:rStyle w:val="SI"/>
          <w:color w:val="auto"/>
        </w:rPr>
        <w:t>mm/mm)</w:t>
      </w:r>
      <w:r w:rsidRPr="00922BBF">
        <w:t xml:space="preserve"> </w:t>
      </w:r>
      <w:r w:rsidRPr="001D3CEA">
        <w:t>when 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 xml:space="preserve">Fire Performance: </w:t>
      </w:r>
      <w:bookmarkStart w:id="36" w:name="_Hlk174073692"/>
      <w:r w:rsidRPr="001D3CEA">
        <w:rPr>
          <w:rStyle w:val="SI"/>
          <w:color w:val="auto"/>
        </w:rPr>
        <w:t>Flame spread less than 25 and smoke developed less than 450, in accordance with ASTM</w:t>
      </w:r>
      <w:r w:rsidR="00AF1C48" w:rsidRPr="00AF1C48">
        <w:t> </w:t>
      </w:r>
      <w:r w:rsidRPr="001D3CEA">
        <w:rPr>
          <w:rStyle w:val="SI"/>
          <w:color w:val="auto"/>
        </w:rPr>
        <w:t>E84.</w:t>
      </w:r>
      <w:bookmarkEnd w:id="36"/>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16DF4944" w14:textId="5C751684" w:rsidR="00832784" w:rsidRDefault="00832784">
      <w:pPr>
        <w:pStyle w:val="PR1"/>
      </w:pPr>
      <w:r>
        <w:t xml:space="preserve">Attachment Assembly Components: Formed from </w:t>
      </w:r>
      <w:r w:rsidRPr="00491EE3">
        <w:rPr>
          <w:bCs/>
        </w:rPr>
        <w:t>extruded aluminum</w:t>
      </w:r>
      <w:r w:rsidR="00E800B4" w:rsidRPr="00A97F47">
        <w:rPr>
          <w:bCs/>
        </w:rPr>
        <w:t xml:space="preserve"> </w:t>
      </w:r>
      <w:bookmarkStart w:id="37" w:name="_Hlk168152753"/>
      <w:r w:rsidR="00E800B4" w:rsidRPr="00A97F47">
        <w:rPr>
          <w:bCs/>
        </w:rPr>
        <w:t xml:space="preserve">or </w:t>
      </w:r>
      <w:r w:rsidR="00A97F47" w:rsidRPr="00A97F47">
        <w:rPr>
          <w:bCs/>
        </w:rPr>
        <w:t>other compatible material per the construction drawing</w:t>
      </w:r>
      <w:r w:rsidR="002928F9">
        <w:rPr>
          <w:bCs/>
        </w:rPr>
        <w:t>s</w:t>
      </w:r>
      <w:r w:rsidR="00A97F47" w:rsidRPr="00A97F47">
        <w:rPr>
          <w:bCs/>
        </w:rPr>
        <w:t xml:space="preserve"> and in compliance with all </w:t>
      </w:r>
      <w:r w:rsidR="002928F9">
        <w:rPr>
          <w:bCs/>
        </w:rPr>
        <w:t xml:space="preserve">required </w:t>
      </w:r>
      <w:r w:rsidR="00A97F47" w:rsidRPr="00A97F47">
        <w:rPr>
          <w:bCs/>
        </w:rPr>
        <w:t>performance testing</w:t>
      </w:r>
      <w:r w:rsidR="002928F9">
        <w:rPr>
          <w:bCs/>
        </w:rPr>
        <w:t>.</w:t>
      </w:r>
      <w:bookmarkEnd w:id="37"/>
    </w:p>
    <w:p w14:paraId="0F0A6B5B" w14:textId="77777777" w:rsidR="00832784" w:rsidRDefault="00832784">
      <w:pPr>
        <w:pStyle w:val="ART"/>
      </w:pPr>
      <w:bookmarkStart w:id="38" w:name="_Hlk174074410"/>
      <w:r>
        <w:t>MISCELLANEOUS MATERIALS</w:t>
      </w:r>
      <w:bookmarkEnd w:id="38"/>
    </w:p>
    <w:p w14:paraId="1DC537A2" w14:textId="12EDB4DA" w:rsidR="00832784" w:rsidRDefault="00832784">
      <w:pPr>
        <w:pStyle w:val="PR1"/>
      </w:pPr>
      <w:r>
        <w:t xml:space="preserve">Miscellaneous Metal </w:t>
      </w:r>
      <w:r w:rsidR="00A97F47">
        <w:t>Sub</w:t>
      </w:r>
      <w:r w:rsidR="00162814">
        <w:t>-</w:t>
      </w:r>
      <w:r w:rsidR="00A97F47">
        <w:t>framing</w:t>
      </w:r>
      <w:r>
        <w:t xml:space="preserve"> and Furring: </w:t>
      </w:r>
      <w:r w:rsidR="006B2329">
        <w:t>ASTM C645</w:t>
      </w:r>
      <w:r>
        <w:t xml:space="preserve">, cold-formed, metallic-coated steel sheet </w:t>
      </w:r>
      <w:r w:rsidR="006B2329">
        <w:t>ASTM A653/A653M</w:t>
      </w:r>
      <w:r>
        <w:t xml:space="preserve">, </w:t>
      </w:r>
      <w:r w:rsidRPr="00491EE3">
        <w:rPr>
          <w:rStyle w:val="IP"/>
          <w:color w:val="auto"/>
        </w:rPr>
        <w:t>G90</w:t>
      </w:r>
      <w:r w:rsidRPr="00491EE3">
        <w:rPr>
          <w:rStyle w:val="SI"/>
          <w:color w:val="auto"/>
        </w:rPr>
        <w:t xml:space="preserve"> (Z275 hot-dip galvanized)</w:t>
      </w:r>
      <w:r w:rsidRPr="00A97F47">
        <w:t xml:space="preserve"> </w:t>
      </w:r>
      <w:r>
        <w:t xml:space="preserve">coating designation or </w:t>
      </w:r>
      <w:r w:rsidR="006B2329">
        <w:t>ASTM A792/A792M</w:t>
      </w:r>
      <w:r>
        <w:t xml:space="preserve">, </w:t>
      </w:r>
      <w:r w:rsidRPr="00491EE3">
        <w:rPr>
          <w:rStyle w:val="IP"/>
          <w:color w:val="auto"/>
        </w:rPr>
        <w:t>Class AZ50</w:t>
      </w:r>
      <w:r w:rsidRPr="00491EE3">
        <w:rPr>
          <w:rStyle w:val="SI"/>
          <w:color w:val="auto"/>
        </w:rPr>
        <w:t xml:space="preserve"> (Class AZM150)</w:t>
      </w:r>
      <w:r w:rsidRPr="00A97F47">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11188CD5" w:rsidR="00832784" w:rsidRDefault="00832784">
      <w:pPr>
        <w:pStyle w:val="PR1"/>
      </w:pPr>
      <w:r>
        <w:t xml:space="preserve">Panel Accessories: </w:t>
      </w:r>
      <w:bookmarkStart w:id="39" w:name="_Hlk168067656"/>
      <w:r>
        <w:t xml:space="preserve">Provide components required for a </w:t>
      </w:r>
      <w:r w:rsidR="00FF40A3">
        <w:t xml:space="preserve">rainscreen </w:t>
      </w:r>
      <w:r>
        <w:t xml:space="preserve">panel system including </w:t>
      </w:r>
      <w:bookmarkStart w:id="40" w:name="_Hlk174073931"/>
      <w:r>
        <w:t>trim</w:t>
      </w:r>
      <w:r w:rsidR="00AB20B2">
        <w:t xml:space="preserve"> and flashing </w:t>
      </w:r>
      <w:bookmarkStart w:id="41" w:name="_Hlk174073990"/>
      <w:r w:rsidR="00AB20B2">
        <w:t>as indicated on the constructions drawings</w:t>
      </w:r>
      <w:bookmarkEnd w:id="39"/>
      <w:r w:rsidR="00AB20B2">
        <w:t>.</w:t>
      </w:r>
      <w:r w:rsidR="00491EE3">
        <w:t xml:space="preserve">  </w:t>
      </w:r>
      <w:r>
        <w:t xml:space="preserve">Match material and finish of </w:t>
      </w:r>
      <w:r w:rsidR="00BB5C15">
        <w:t>MCM</w:t>
      </w:r>
      <w:r>
        <w:t xml:space="preserve"> panels unless otherwise indicated</w:t>
      </w:r>
      <w:bookmarkEnd w:id="41"/>
      <w:r>
        <w:t>.</w:t>
      </w:r>
    </w:p>
    <w:bookmarkEnd w:id="40"/>
    <w:p w14:paraId="21A241A2" w14:textId="2E323AAD" w:rsidR="007047B5" w:rsidRDefault="00832784" w:rsidP="007047B5">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w:t>
      </w:r>
      <w:r w:rsidR="00A97F47">
        <w:t>end walls</w:t>
      </w:r>
      <w:r>
        <w:t xml:space="preserve">, framed openings, rakes, fasciae, </w:t>
      </w:r>
      <w:r w:rsidR="00FF40A3">
        <w:t xml:space="preserve">and </w:t>
      </w:r>
      <w:r>
        <w:t>parapet caps</w:t>
      </w:r>
      <w:r w:rsidR="00FF40A3">
        <w:t>.</w:t>
      </w:r>
    </w:p>
    <w:p w14:paraId="578C7237" w14:textId="210D8C42" w:rsidR="00942601" w:rsidRDefault="00942601" w:rsidP="004735F4">
      <w:pPr>
        <w:pStyle w:val="PR2"/>
        <w:spacing w:before="240"/>
      </w:pPr>
      <w:bookmarkStart w:id="42" w:name="_Hlk174074026"/>
      <w:r w:rsidRPr="00FE4B93">
        <w:t xml:space="preserve">Basis-of-Design </w:t>
      </w:r>
      <w:r w:rsidRPr="00AF1C48">
        <w:t xml:space="preserve">Product: Subject to compliance with requirements, provide </w:t>
      </w:r>
      <w:bookmarkStart w:id="43" w:name="_Hlk168067801"/>
      <w:r w:rsidR="00A97F47" w:rsidRPr="00AF1C48">
        <w:t>A</w:t>
      </w:r>
      <w:r w:rsidR="00FD57C8">
        <w:t>XCENT</w:t>
      </w:r>
      <w:r w:rsidR="00A97F47" w:rsidRPr="00AF1C48">
        <w:rPr>
          <w:vertAlign w:val="superscript"/>
        </w:rPr>
        <w:t>™</w:t>
      </w:r>
      <w:r w:rsidRPr="00AF1C48">
        <w:t xml:space="preserve"> </w:t>
      </w:r>
      <w:r w:rsidR="00FD57C8">
        <w:t xml:space="preserve">manufactured by </w:t>
      </w:r>
      <w:bookmarkEnd w:id="43"/>
      <w:r w:rsidRPr="00AF1C48">
        <w:t>3A Composites USA Inc.</w:t>
      </w:r>
      <w:r w:rsidR="007047B5">
        <w:t>,</w:t>
      </w:r>
      <w:r w:rsidR="00491EE3">
        <w:t xml:space="preserve"> </w:t>
      </w:r>
      <w:r w:rsidRPr="00AF1C48">
        <w:t>or comparable product</w:t>
      </w:r>
      <w:r w:rsidR="00AF1C48" w:rsidRPr="00AF1C48">
        <w:t xml:space="preserve"> by one of the following:</w:t>
      </w:r>
    </w:p>
    <w:p w14:paraId="420696F3" w14:textId="16C3F3A2" w:rsidR="00AF1C48" w:rsidRPr="00AF1C48" w:rsidRDefault="00AF1C48" w:rsidP="004735F4">
      <w:pPr>
        <w:pStyle w:val="PR3"/>
        <w:spacing w:before="240"/>
      </w:pPr>
      <w:bookmarkStart w:id="44" w:name="_Hlk168067858"/>
      <w:bookmarkStart w:id="45" w:name="_Hlk520456504"/>
      <w:proofErr w:type="spellStart"/>
      <w:r w:rsidRPr="0025493B">
        <w:rPr>
          <w:rStyle w:val="SAhyperlink"/>
          <w:color w:val="auto"/>
          <w:u w:val="none"/>
        </w:rPr>
        <w:t>Arconic</w:t>
      </w:r>
      <w:proofErr w:type="spellEnd"/>
      <w:r w:rsidRPr="0025493B">
        <w:rPr>
          <w:rStyle w:val="SAhyperlink"/>
          <w:color w:val="auto"/>
          <w:u w:val="none"/>
        </w:rPr>
        <w:t xml:space="preserve"> Architectural Products</w:t>
      </w:r>
      <w:r>
        <w:rPr>
          <w:rStyle w:val="SAhyperlink"/>
          <w:color w:val="auto"/>
          <w:u w:val="none"/>
        </w:rPr>
        <w:t>.</w:t>
      </w:r>
    </w:p>
    <w:p w14:paraId="11D9C27F" w14:textId="77777777" w:rsidR="00AF1C48" w:rsidRPr="00AF1C48" w:rsidRDefault="00AF1C48" w:rsidP="004735F4">
      <w:pPr>
        <w:pStyle w:val="PR3"/>
      </w:pPr>
      <w:r w:rsidRPr="0019383D">
        <w:rPr>
          <w:rStyle w:val="SAhyperlink"/>
          <w:color w:val="auto"/>
          <w:u w:val="none"/>
        </w:rPr>
        <w:t>Mitsubishi Chemical Composites</w:t>
      </w:r>
      <w:r w:rsidRPr="007D339A">
        <w:t>.</w:t>
      </w:r>
    </w:p>
    <w:bookmarkEnd w:id="44"/>
    <w:bookmarkEnd w:id="45"/>
    <w:p w14:paraId="2FE02DE2" w14:textId="58DA1EF4" w:rsidR="004735F4" w:rsidRDefault="004735F4" w:rsidP="004735F4">
      <w:pPr>
        <w:pStyle w:val="PR2"/>
        <w:spacing w:before="240"/>
      </w:pPr>
      <w:r>
        <w:t>Aluminum Trim: Formed with</w:t>
      </w:r>
      <w:r w:rsidR="00A97F47">
        <w:t xml:space="preserve"> minimum</w:t>
      </w:r>
      <w:r>
        <w:t xml:space="preserve"> </w:t>
      </w:r>
      <w:r w:rsidRPr="00491EE3">
        <w:rPr>
          <w:rStyle w:val="IP"/>
          <w:color w:val="auto"/>
        </w:rPr>
        <w:t>0.040-inch</w:t>
      </w:r>
      <w:r w:rsidRPr="00491EE3">
        <w:rPr>
          <w:rStyle w:val="SI"/>
          <w:color w:val="auto"/>
        </w:rPr>
        <w:t xml:space="preserve"> (1.00-mm-)</w:t>
      </w:r>
      <w:r w:rsidRPr="00A97F47">
        <w:t xml:space="preserve"> </w:t>
      </w:r>
      <w:r>
        <w:t xml:space="preserve">thick, </w:t>
      </w:r>
      <w:r w:rsidRPr="004735F4">
        <w:t>coil-coated</w:t>
      </w:r>
      <w:r>
        <w:t xml:space="preserve"> aluminum sheet</w:t>
      </w:r>
      <w:r w:rsidR="00A97F47">
        <w:t xml:space="preserve"> </w:t>
      </w:r>
      <w:r w:rsidR="00FD57C8">
        <w:t>u</w:t>
      </w:r>
      <w:r w:rsidR="00A97F47">
        <w:t xml:space="preserve">nless otherwise indicated </w:t>
      </w:r>
      <w:r w:rsidR="00FD57C8">
        <w:t>on the construction drawings.</w:t>
      </w:r>
    </w:p>
    <w:p w14:paraId="464D0733" w14:textId="77777777" w:rsidR="00F86328" w:rsidRDefault="00F86328" w:rsidP="00677A33">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141A100A" w14:textId="5A063DF6" w:rsidR="004735F4" w:rsidRDefault="00FD57C8" w:rsidP="00677A33">
      <w:pPr>
        <w:pStyle w:val="PR2"/>
        <w:spacing w:before="240"/>
      </w:pPr>
      <w:bookmarkStart w:id="46" w:name="_Hlk170271218"/>
      <w:r>
        <w:t xml:space="preserve">Basis-of-design </w:t>
      </w:r>
      <w:r w:rsidR="001678B5">
        <w:t>Finish</w:t>
      </w:r>
      <w:r w:rsidR="004735F4">
        <w:t>:</w:t>
      </w:r>
      <w:r w:rsidRPr="00FD57C8">
        <w:t xml:space="preserve"> </w:t>
      </w:r>
      <w:bookmarkStart w:id="47" w:name="_Hlk168068008"/>
      <w:r w:rsidRPr="000118FB">
        <w:t>To matc</w:t>
      </w:r>
      <w:r w:rsidR="001678B5">
        <w:t xml:space="preserve">h </w:t>
      </w:r>
      <w:r w:rsidRPr="000118FB">
        <w:t xml:space="preserve"> MCM wall panel system unless otherwise indicated </w:t>
      </w:r>
      <w:r w:rsidR="00023FC6">
        <w:t>i</w:t>
      </w:r>
      <w:r w:rsidRPr="000118FB">
        <w:t xml:space="preserve">n the </w:t>
      </w:r>
      <w:r>
        <w:t xml:space="preserve">construction </w:t>
      </w:r>
      <w:r w:rsidRPr="000118FB">
        <w:t>drawings</w:t>
      </w:r>
      <w:bookmarkEnd w:id="47"/>
      <w:r w:rsidRPr="000118FB">
        <w:t>.</w:t>
      </w:r>
      <w:r w:rsidR="004735F4">
        <w:t xml:space="preserve"> </w:t>
      </w:r>
    </w:p>
    <w:bookmarkEnd w:id="42"/>
    <w:p w14:paraId="46E6014F" w14:textId="77777777" w:rsidR="00F86328" w:rsidRDefault="00F86328" w:rsidP="00491EE3">
      <w:pPr>
        <w:pStyle w:val="CMT"/>
        <w:numPr>
          <w:ilvl w:val="0"/>
          <w:numId w:val="12"/>
        </w:numPr>
      </w:pPr>
      <w:r>
        <w:t>When colors are selected, insert color in subparagraphs below to suit Project.</w:t>
      </w:r>
    </w:p>
    <w:p w14:paraId="5BBEEC62" w14:textId="54148DE2" w:rsidR="00832784" w:rsidRDefault="00832784" w:rsidP="00491EE3">
      <w:pPr>
        <w:pStyle w:val="PR1"/>
      </w:pPr>
      <w:r>
        <w:t xml:space="preserve">Panel Fasteners: Self-tapping screws designed to withstand design loads. Provide exposed fasteners with heads matching color of </w:t>
      </w:r>
      <w:r w:rsidR="00BB5C15">
        <w:t>MCM</w:t>
      </w:r>
      <w:r>
        <w:t xml:space="preserve"> panels by means of plastic caps or factory-applied coating. Provide EPDM or PVC sealing washers for exposed fasteners.</w:t>
      </w:r>
    </w:p>
    <w:bookmarkEnd w:id="46"/>
    <w:p w14:paraId="467F5B9F" w14:textId="37979899" w:rsidR="00832784" w:rsidRDefault="00832784" w:rsidP="00491EE3">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lastRenderedPageBreak/>
        <w:t>FABRICATION</w:t>
      </w:r>
    </w:p>
    <w:p w14:paraId="2BBFEF3C" w14:textId="216B1821" w:rsidR="00832784" w:rsidRDefault="00832784">
      <w:pPr>
        <w:pStyle w:val="PR1"/>
      </w:pPr>
      <w:r>
        <w:t xml:space="preserve">General: Fabricate and finish </w:t>
      </w:r>
      <w:r w:rsidR="00BB5C15">
        <w:t>MCM</w:t>
      </w:r>
      <w:r>
        <w:t xml:space="preserve"> panels and accessories </w:t>
      </w:r>
      <w:bookmarkStart w:id="48" w:name="_Hlk167695162"/>
      <w:r>
        <w:t>to fulfill indicated performance requirements demonstrated by laboratory testing. Comply with indicated profiles</w:t>
      </w:r>
      <w:r w:rsidR="00214E34">
        <w:t xml:space="preserve"> and dimensions </w:t>
      </w:r>
      <w:r w:rsidR="00162814">
        <w:t xml:space="preserve">as indicated </w:t>
      </w:r>
      <w:r w:rsidR="00214E34">
        <w:t>on the construction drawings.</w:t>
      </w:r>
      <w:bookmarkEnd w:id="48"/>
      <w:r>
        <w:t xml:space="preserve"> </w:t>
      </w:r>
    </w:p>
    <w:p w14:paraId="7D499AD3" w14:textId="77777777" w:rsidR="00832784" w:rsidRDefault="00832784">
      <w:pPr>
        <w:pStyle w:val="CMT"/>
      </w:pPr>
      <w:r>
        <w:t>Retain first paragraph below if gaskets or sealants are factory installed.</w:t>
      </w:r>
    </w:p>
    <w:p w14:paraId="0BC57C2E" w14:textId="3715FD72" w:rsidR="007A3FA8" w:rsidRDefault="007A3FA8" w:rsidP="00F54832">
      <w:pPr>
        <w:pStyle w:val="CMT"/>
        <w:jc w:val="left"/>
      </w:pPr>
      <w:r>
        <w:t>For ALUCOBOND</w:t>
      </w:r>
      <w:r w:rsidR="00162814">
        <w:t>’</w:t>
      </w:r>
      <w:r>
        <w:t xml:space="preserve">s </w:t>
      </w:r>
      <w:r w:rsidR="00162814">
        <w:t>“</w:t>
      </w:r>
      <w:r>
        <w:t>Material Fabrication Manual,</w:t>
      </w:r>
      <w:r w:rsidR="00162814">
        <w:t>”</w:t>
      </w:r>
      <w:r>
        <w:t xml:space="preserve"> see </w:t>
      </w:r>
      <w:hyperlink r:id="rId10" w:history="1">
        <w:r w:rsidRPr="007A3FA8">
          <w:rPr>
            <w:rStyle w:val="Hyperlink"/>
          </w:rPr>
          <w:t>d371dyuip757b1.cloudfront.net/downloads/Alucobond-How%20To-FabricationGuide-4.18.pdf</w:t>
        </w:r>
      </w:hyperlink>
      <w:r>
        <w:t>.</w:t>
      </w:r>
    </w:p>
    <w:p w14:paraId="32399700" w14:textId="21529744" w:rsidR="00832784" w:rsidRDefault="00832784">
      <w:pPr>
        <w:pStyle w:val="PR1"/>
      </w:pPr>
      <w:r>
        <w:t xml:space="preserve">Fabricate </w:t>
      </w:r>
      <w:r w:rsidR="00BB5C15">
        <w:t>MCM</w:t>
      </w:r>
      <w:r>
        <w:t xml:space="preserve"> panel joints </w:t>
      </w:r>
      <w:r w:rsidR="00214E34">
        <w:t xml:space="preserve">to fulfill indicated performance requirements demonstrated by laboratory testing. Comply with indicated profiles and dimensions </w:t>
      </w:r>
      <w:r w:rsidR="00162814">
        <w:t>as indicated o</w:t>
      </w:r>
      <w:r w:rsidR="00214E34">
        <w:t xml:space="preserve">n the construction drawings. </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0829DBBC" w:rsidR="00832784" w:rsidRDefault="00832784">
      <w:pPr>
        <w:pStyle w:val="PR1"/>
      </w:pPr>
      <w:bookmarkStart w:id="49" w:name="_Hlk183429057"/>
      <w:r>
        <w:t xml:space="preserve">Appearance of Finished Work: </w:t>
      </w:r>
      <w:bookmarkStart w:id="50" w:name="_Hlk168068117"/>
      <w:r>
        <w:t xml:space="preserve">Variations in appearance of abutting or adjacent pieces </w:t>
      </w:r>
      <w:bookmarkStart w:id="51" w:name="_Hlk174074178"/>
      <w:r w:rsidR="00214E34">
        <w:t>provided by others is acceptable.</w:t>
      </w:r>
      <w:r>
        <w:t xml:space="preserve"> </w:t>
      </w:r>
      <w:r w:rsidR="00214E34">
        <w:t xml:space="preserve">Variation in appearance from different production batches of finish effects including but not limited to </w:t>
      </w:r>
      <w:r w:rsidR="001F0218">
        <w:t xml:space="preserve">anodized, </w:t>
      </w:r>
      <w:r w:rsidR="00214E34">
        <w:t>brushed coil, mica flake, metallic flake, and texture is expected.</w:t>
      </w:r>
      <w:bookmarkEnd w:id="50"/>
      <w:r w:rsidR="007F672D">
        <w:t xml:space="preserve">  Variation in appearance from material not oriented uniformly, 90 or 180 degrees, of finish affects including but not limited to anodized, brushed coil, mica flake, metallic flake and texture is expected.  </w:t>
      </w:r>
    </w:p>
    <w:p w14:paraId="222A0120" w14:textId="6F731E25" w:rsidR="00832784" w:rsidRDefault="00832784">
      <w:pPr>
        <w:pStyle w:val="PR1"/>
      </w:pPr>
      <w:bookmarkStart w:id="52" w:name="_Hlk174074244"/>
      <w:bookmarkEnd w:id="49"/>
      <w:bookmarkEnd w:id="51"/>
      <w:r>
        <w:t>A</w:t>
      </w:r>
      <w:r w:rsidR="00AB5FB1">
        <w:t xml:space="preserve">llowable finishes for </w:t>
      </w:r>
      <w:r w:rsidR="00505F2F">
        <w:t>MCM</w:t>
      </w:r>
      <w:r>
        <w:t xml:space="preserve"> Panels and Accessories:</w:t>
      </w:r>
      <w:r w:rsidR="008F2CCC" w:rsidRPr="008F2CCC">
        <w:t xml:space="preserve"> </w:t>
      </w:r>
      <w:r w:rsidR="00AB5FB1">
        <w:t xml:space="preserve">See basis-of-design finish selection and warranty requirements.  </w:t>
      </w:r>
      <w:r w:rsidR="008F2CCC">
        <w:t>Prepare, pretreat, and apply coating</w:t>
      </w:r>
      <w:r w:rsidR="00DF3876">
        <w:t>s</w:t>
      </w:r>
      <w:r w:rsidR="008F2CCC">
        <w:t xml:space="preserve"> to exposed metal surfaces to comply with coating and resin manufacturers' written instructions.</w:t>
      </w:r>
    </w:p>
    <w:p w14:paraId="5C6C659B" w14:textId="4EDF22D7" w:rsidR="005415E6" w:rsidRDefault="005415E6" w:rsidP="00505F2F">
      <w:pPr>
        <w:pStyle w:val="PR2"/>
        <w:spacing w:before="240"/>
      </w:pPr>
      <w:r>
        <w:t>Coil Coated Finishes</w:t>
      </w:r>
      <w:r w:rsidR="00E66DF9">
        <w:t>:</w:t>
      </w:r>
    </w:p>
    <w:p w14:paraId="4079E218" w14:textId="132ABE7A" w:rsidR="00832784" w:rsidRDefault="00F72745" w:rsidP="00491EE3">
      <w:pPr>
        <w:pStyle w:val="PR3"/>
        <w:ind w:left="2203"/>
      </w:pPr>
      <w:r w:rsidRPr="00F72745">
        <w:lastRenderedPageBreak/>
        <w:t>PVDF</w:t>
      </w:r>
      <w:r>
        <w:t xml:space="preserve"> </w:t>
      </w:r>
      <w:r w:rsidR="00832784">
        <w:t xml:space="preserve">Fluoropolymer: AAMA 2605. </w:t>
      </w:r>
      <w:r w:rsidR="00AB5FB1">
        <w:t>C</w:t>
      </w:r>
      <w:r w:rsidR="00832784">
        <w:t xml:space="preserve">ontaining not less than 70 percent PVDF resin by weight in color coat. </w:t>
      </w:r>
    </w:p>
    <w:p w14:paraId="1EE398C6" w14:textId="7235684F" w:rsidR="00832784" w:rsidRDefault="00832784" w:rsidP="00491EE3">
      <w:pPr>
        <w:pStyle w:val="PR3"/>
      </w:pPr>
      <w:r>
        <w:t xml:space="preserve">FEVE Fluoropolymer: AAMA 2605. </w:t>
      </w:r>
      <w:r w:rsidR="001A54AE">
        <w:t>F</w:t>
      </w:r>
      <w:r>
        <w:t xml:space="preserve"> 100 percent </w:t>
      </w:r>
      <w:bookmarkStart w:id="53" w:name="_Hlk167695726"/>
      <w:r>
        <w:t xml:space="preserve">fluorinated ethylene vinyl ether </w:t>
      </w:r>
      <w:bookmarkEnd w:id="53"/>
      <w:r>
        <w:t xml:space="preserve">resin in color coat. </w:t>
      </w:r>
    </w:p>
    <w:p w14:paraId="626CDB95" w14:textId="5C9AA49F" w:rsidR="008F2CCC" w:rsidRPr="00AB5FB1" w:rsidRDefault="00604BE5" w:rsidP="00491EE3">
      <w:pPr>
        <w:pStyle w:val="PR3"/>
      </w:pPr>
      <w:bookmarkStart w:id="54" w:name="_Hlk168113471"/>
      <w:r w:rsidRPr="00816E04">
        <w:t xml:space="preserve">SDP </w:t>
      </w:r>
      <w:r w:rsidR="008F2CCC" w:rsidRPr="00816E04">
        <w:t xml:space="preserve">Super-durable Polyester:  AAMA 2605.  </w:t>
      </w:r>
      <w:r w:rsidR="00AB5FB1" w:rsidRPr="00AB5FB1">
        <w:t>Contain</w:t>
      </w:r>
      <w:r w:rsidR="00AB5FB1" w:rsidRPr="00491EE3">
        <w:t xml:space="preserve">ing carboxyl or </w:t>
      </w:r>
      <w:r w:rsidR="000E7823" w:rsidRPr="00491EE3">
        <w:t>hydroxyl</w:t>
      </w:r>
      <w:r w:rsidR="00AB5FB1" w:rsidRPr="00491EE3">
        <w:t xml:space="preserve"> f</w:t>
      </w:r>
      <w:r w:rsidR="00AB5FB1">
        <w:t>unctional resin in the color coat.</w:t>
      </w:r>
    </w:p>
    <w:bookmarkEnd w:id="54"/>
    <w:p w14:paraId="1C68A68B" w14:textId="11686D8C" w:rsidR="00F72745" w:rsidRDefault="00604BE5" w:rsidP="00491EE3">
      <w:pPr>
        <w:pStyle w:val="PR3"/>
      </w:pPr>
      <w:r>
        <w:t xml:space="preserve">SMP </w:t>
      </w:r>
      <w:r w:rsidR="00F72745">
        <w:t xml:space="preserve">Siliconized Polyester: </w:t>
      </w:r>
      <w:r w:rsidR="008F2CCC">
        <w:t xml:space="preserve">AAMA 2604.  </w:t>
      </w:r>
      <w:r w:rsidR="000E7823">
        <w:t>Containing</w:t>
      </w:r>
      <w:r w:rsidR="00AB5FB1">
        <w:t xml:space="preserve"> s</w:t>
      </w:r>
      <w:r w:rsidR="00F72745">
        <w:t>ilicone-modified, polyester-enamel</w:t>
      </w:r>
      <w:r>
        <w:t xml:space="preserve"> in the </w:t>
      </w:r>
      <w:r w:rsidR="00505F2F">
        <w:t>color</w:t>
      </w:r>
      <w:r>
        <w:t xml:space="preserve"> coat.</w:t>
      </w:r>
      <w:r w:rsidR="00F72745">
        <w:t xml:space="preserve"> </w:t>
      </w:r>
      <w:r w:rsidR="008F2CCC">
        <w:t>.</w:t>
      </w:r>
    </w:p>
    <w:p w14:paraId="75C9E854" w14:textId="44137140" w:rsidR="00832784" w:rsidRDefault="00832784" w:rsidP="00491EE3">
      <w:pPr>
        <w:pStyle w:val="PR2"/>
        <w:spacing w:before="240"/>
      </w:pPr>
      <w:r>
        <w:t>Anodized Finish</w:t>
      </w:r>
    </w:p>
    <w:p w14:paraId="5DE2C371" w14:textId="455F72E1" w:rsidR="00832784" w:rsidRDefault="00832784">
      <w:pPr>
        <w:pStyle w:val="PR3"/>
        <w:spacing w:before="240"/>
      </w:pPr>
      <w:r>
        <w:t xml:space="preserve">Clear Anodic Finish: </w:t>
      </w:r>
      <w:bookmarkStart w:id="55" w:name="_Hlk167709050"/>
      <w:bookmarkStart w:id="56" w:name="_Hlk167709033"/>
      <w:r>
        <w:t xml:space="preserve">AAMA 611, </w:t>
      </w:r>
      <w:r w:rsidRPr="00F72745">
        <w:t>AA-M12C22A41</w:t>
      </w:r>
      <w:bookmarkStart w:id="57" w:name="_Hlk167709064"/>
      <w:bookmarkEnd w:id="55"/>
      <w:r w:rsidRPr="00F72745">
        <w:t>, Class I, 0.018 mm</w:t>
      </w:r>
      <w:r>
        <w:t xml:space="preserve"> or thicker.</w:t>
      </w:r>
    </w:p>
    <w:bookmarkEnd w:id="56"/>
    <w:bookmarkEnd w:id="57"/>
    <w:p w14:paraId="5F70B9AA" w14:textId="47E2E6DE" w:rsidR="00832784" w:rsidRDefault="00832784">
      <w:pPr>
        <w:pStyle w:val="PR3"/>
      </w:pPr>
      <w:r>
        <w:t xml:space="preserve">Color Anodic Finish: </w:t>
      </w:r>
      <w:bookmarkStart w:id="58" w:name="_Hlk167708999"/>
      <w:r>
        <w:t xml:space="preserve">AAMA 611, </w:t>
      </w:r>
      <w:r w:rsidRPr="004735F4">
        <w:t>AA-M12C22A42/A44</w:t>
      </w:r>
      <w:bookmarkEnd w:id="58"/>
      <w:r w:rsidRPr="004735F4">
        <w:t>, Class I, 0.018 mm</w:t>
      </w:r>
      <w:r>
        <w:t xml:space="preserve"> or thicker.</w:t>
      </w:r>
    </w:p>
    <w:bookmarkEnd w:id="52"/>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8DCB544" w:rsidR="00832784" w:rsidRDefault="00832784">
      <w:pPr>
        <w:pStyle w:val="PR1"/>
      </w:pPr>
      <w:r>
        <w:t>Miscellaneous Supports: Install sub</w:t>
      </w:r>
      <w:r w:rsidR="002928F9">
        <w:t xml:space="preserve"> </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lastRenderedPageBreak/>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t xml:space="preserve">Shim or otherwise plumb substrates receiving </w:t>
      </w:r>
      <w:r w:rsidR="00BB5C15">
        <w:t>MCM</w:t>
      </w:r>
      <w:r>
        <w:t xml:space="preserve"> panels.</w:t>
      </w:r>
    </w:p>
    <w:p w14:paraId="16103D56" w14:textId="77777777" w:rsidR="00832784" w:rsidRDefault="00832784">
      <w:pPr>
        <w:pStyle w:val="PR2"/>
      </w:pPr>
      <w:r>
        <w:t xml:space="preserve">Flash and seal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7404FC6D" w14:textId="77777777" w:rsidR="00832784" w:rsidRDefault="00832784">
      <w:pPr>
        <w:pStyle w:val="PR1"/>
      </w:pPr>
      <w:r>
        <w:t>Fasteners:</w:t>
      </w:r>
    </w:p>
    <w:p w14:paraId="7E54CA62" w14:textId="77777777" w:rsidR="00832784" w:rsidRDefault="00832784">
      <w:pPr>
        <w:pStyle w:val="PR2"/>
        <w:spacing w:before="240"/>
      </w:pPr>
      <w:r>
        <w:t>Aluminum Panels: Use aluminum or stainless</w:t>
      </w:r>
      <w:r w:rsidR="00D13297">
        <w:t xml:space="preserve"> </w:t>
      </w:r>
      <w:r>
        <w:t>steel fasteners for surfaces exposed to the exterior; use aluminum or galvanized-steel fasteners for surfaces exposed to the interior.</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0D54D55B" w:rsidR="00832784" w:rsidRDefault="00832784">
      <w:pPr>
        <w:pStyle w:val="PR1"/>
      </w:pPr>
      <w:r>
        <w:t xml:space="preserve">Attachment Assembly, General: Install attachment assembly required to support </w:t>
      </w:r>
      <w:r w:rsidR="00BB5C15">
        <w:t>MCM</w:t>
      </w:r>
      <w:r>
        <w:t xml:space="preserve"> wall panels, including </w:t>
      </w:r>
      <w:r w:rsidR="00E834F5">
        <w:t>sub girts</w:t>
      </w:r>
      <w:r>
        <w:t xml:space="preserve">, perimeter </w:t>
      </w:r>
      <w:r w:rsidR="002928F9">
        <w:t>flashing components</w:t>
      </w:r>
      <w:r>
        <w:t xml:space="preserve">, , </w:t>
      </w:r>
      <w:r w:rsidR="00505F2F">
        <w:t xml:space="preserve">and </w:t>
      </w:r>
      <w:r>
        <w:t>panel clips</w:t>
      </w:r>
      <w:r w:rsidR="002928F9">
        <w:t xml:space="preserve"> </w:t>
      </w:r>
      <w:r w:rsidR="00162814">
        <w:t xml:space="preserve"> a</w:t>
      </w:r>
      <w:r w:rsidR="00505F2F">
        <w:t xml:space="preserve">s indicated in </w:t>
      </w:r>
      <w:r w:rsidR="002928F9">
        <w:t>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597A50BA" w14:textId="7E4036A2" w:rsidR="00832784" w:rsidRDefault="00AF1C48">
      <w:pPr>
        <w:pStyle w:val="PR1"/>
      </w:pPr>
      <w:r>
        <w:t xml:space="preserve">Panel </w:t>
      </w:r>
      <w:r w:rsidR="00832784">
        <w:t xml:space="preserve">Installation: Attach </w:t>
      </w:r>
      <w:r w:rsidR="00BB5C15">
        <w:t>MCM</w:t>
      </w:r>
      <w:r w:rsidR="00832784">
        <w:t xml:space="preserve"> wall panels to supports at locations, spacings, and with fasteners to achieve performance requirements specified.</w:t>
      </w:r>
      <w:r w:rsidR="007F672D">
        <w:t xml:space="preserve">  Orient all panels in the same direction to avoid color variance unless other specified.</w:t>
      </w:r>
    </w:p>
    <w:p w14:paraId="4477C2E4" w14:textId="77777777" w:rsidR="00AF1C48" w:rsidRDefault="00AF1C48" w:rsidP="00AF1C48">
      <w:pPr>
        <w:pStyle w:val="CMT"/>
      </w:pPr>
      <w:r>
        <w:t>Edit subparagraphs below to suit Project.</w:t>
      </w:r>
    </w:p>
    <w:p w14:paraId="3D4CD7DB" w14:textId="77777777" w:rsidR="00832784" w:rsidRDefault="00832784">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lastRenderedPageBreak/>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Default="00832784" w:rsidP="0026487F">
      <w:pPr>
        <w:pStyle w:val="PR2"/>
        <w:spacing w:before="120"/>
      </w:pPr>
      <w:r>
        <w:t xml:space="preserve">Expansion Provisions: Provide for thermal expansion of exposed flashing and trim. Space movement joints at a maximum of </w:t>
      </w:r>
      <w:r w:rsidRPr="00491EE3">
        <w:rPr>
          <w:rStyle w:val="IP"/>
          <w:color w:val="auto"/>
        </w:rPr>
        <w:t>10 feet</w:t>
      </w:r>
      <w:r w:rsidRPr="00491EE3">
        <w:rPr>
          <w:rStyle w:val="SI"/>
          <w:color w:val="auto"/>
        </w:rPr>
        <w:t xml:space="preserve"> (3 m)</w:t>
      </w:r>
      <w:r w:rsidRPr="00F23820">
        <w:t xml:space="preserve"> </w:t>
      </w:r>
      <w:r>
        <w:t xml:space="preserve">with no joints allowed within </w:t>
      </w:r>
      <w:r w:rsidRPr="00491EE3">
        <w:rPr>
          <w:rStyle w:val="IP"/>
          <w:color w:val="auto"/>
        </w:rPr>
        <w:t>24 inches</w:t>
      </w:r>
      <w:r w:rsidRPr="00491EE3">
        <w:rPr>
          <w:rStyle w:val="SI"/>
          <w:color w:val="auto"/>
        </w:rPr>
        <w:t xml:space="preserve"> (605 mm)</w:t>
      </w:r>
      <w:r>
        <w:t xml:space="preserve"> of corner or intersection. Where lapped expansion provisions cannot be used or would not be sufficiently waterproof, form expansion joints of intermeshing hooked flanges, not less than </w:t>
      </w:r>
      <w:r w:rsidRPr="00491EE3">
        <w:rPr>
          <w:rStyle w:val="IP"/>
          <w:color w:val="auto"/>
        </w:rPr>
        <w:t>1 inch</w:t>
      </w:r>
      <w:r w:rsidRPr="00491EE3">
        <w:rPr>
          <w:rStyle w:val="SI"/>
          <w:color w:val="auto"/>
        </w:rPr>
        <w:t xml:space="preserve"> (25 mm)</w:t>
      </w:r>
      <w:r w:rsidRPr="00F23820">
        <w:t xml:space="preserve"> </w:t>
      </w:r>
      <w:r>
        <w:t>deep, filled with mastic sealant (concealed within joints).</w:t>
      </w:r>
    </w:p>
    <w:p w14:paraId="3EEE62EB" w14:textId="234E29B0" w:rsidR="00832784" w:rsidRDefault="00D54001">
      <w:pPr>
        <w:pStyle w:val="ART"/>
      </w:pPr>
      <w:r>
        <w:t>PROJECT CONDITIONS</w:t>
      </w:r>
    </w:p>
    <w:p w14:paraId="34A55459" w14:textId="77777777" w:rsidR="00AF229B" w:rsidRDefault="00D54001" w:rsidP="00AF229B">
      <w:pPr>
        <w:pStyle w:val="PR1"/>
      </w:pPr>
      <w:r>
        <w:t>Substrate Tolerances:</w:t>
      </w:r>
      <w:r w:rsidRPr="00D54001">
        <w:t xml:space="preserve"> The General Contractor is responsible for providing a substrate with a tolerance of </w:t>
      </w:r>
      <w:bookmarkStart w:id="59" w:name="_Hlk171959850"/>
      <w:r w:rsidRPr="00D54001">
        <w:t>1/4 inch in 20.0 feet</w:t>
      </w:r>
      <w:bookmarkEnd w:id="59"/>
      <w:r w:rsidRPr="00D54001">
        <w:t xml:space="preserve"> (6mm in 6m), on level, plumb, and location control lines as indicated and within 1/8 inch (3mm) offset adjoining faces of alignment of matching profiles.</w:t>
      </w:r>
    </w:p>
    <w:p w14:paraId="72FD13FC" w14:textId="106959C3" w:rsidR="00614D77" w:rsidRPr="00614D77" w:rsidRDefault="00614D77" w:rsidP="00AF229B">
      <w:pPr>
        <w:pStyle w:val="PR1"/>
      </w:pPr>
      <w:r w:rsidRPr="00614D77">
        <w:t>Field Measurements:  Verify locations of wall framing members and wall opening dimensions by field measurements prior to the fabrication of the MCM system.  Field measurements to be acquired once all substrate materials and adjacent materials are installed.  Field measurements to be acquired with 3D laser scanning equipment positioned at adequate locations around the building to capture as-built data in the form of a point cloud.  Submit “As Built Shop Drawings” with required adjustments to panel dimensions and layouts, unless otherwise permitted by the Architect and General Contractor.</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C5C1" w14:textId="77777777" w:rsidR="00F67F97" w:rsidRDefault="00F67F97">
      <w:r>
        <w:separator/>
      </w:r>
    </w:p>
  </w:endnote>
  <w:endnote w:type="continuationSeparator" w:id="0">
    <w:p w14:paraId="16E98A97" w14:textId="77777777" w:rsidR="00F67F97" w:rsidRDefault="00F6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rsidP="00491EE3">
          <w:pPr>
            <w:pStyle w:val="HDR"/>
            <w:ind w:right="440"/>
            <w:rPr>
              <w:lang w:val="es-ES"/>
            </w:rPr>
          </w:pPr>
        </w:p>
      </w:tc>
      <w:tc>
        <w:tcPr>
          <w:tcW w:w="1872" w:type="dxa"/>
        </w:tcPr>
        <w:p w14:paraId="5CEE7957" w14:textId="1950A30F" w:rsidR="00832784" w:rsidRDefault="00BB598D" w:rsidP="00491EE3">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0129" w14:textId="77777777" w:rsidR="00F67F97" w:rsidRDefault="00F67F97">
      <w:r>
        <w:separator/>
      </w:r>
    </w:p>
  </w:footnote>
  <w:footnote w:type="continuationSeparator" w:id="0">
    <w:p w14:paraId="32FACA87" w14:textId="77777777" w:rsidR="00F67F97" w:rsidRDefault="00F6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FF" w14:textId="082638C6" w:rsidR="006507EF" w:rsidRPr="000E7823" w:rsidRDefault="002B25B5" w:rsidP="00B45557">
    <w:pPr>
      <w:pStyle w:val="HDR"/>
    </w:pPr>
    <w:r>
      <w:rPr>
        <w:rStyle w:val="SPD"/>
      </w:rPr>
      <w:t>REV:  07.16.2025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3F42F70"/>
    <w:multiLevelType w:val="hybridMultilevel"/>
    <w:tmpl w:val="14D4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763561">
    <w:abstractNumId w:val="0"/>
  </w:num>
  <w:num w:numId="2" w16cid:durableId="13144044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7771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72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878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263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234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9849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50849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2077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232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514040">
    <w:abstractNumId w:val="1"/>
  </w:num>
  <w:num w:numId="13" w16cid:durableId="767775782">
    <w:abstractNumId w:val="0"/>
  </w:num>
  <w:num w:numId="14" w16cid:durableId="1703509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567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23FC6"/>
    <w:rsid w:val="00033416"/>
    <w:rsid w:val="000410A4"/>
    <w:rsid w:val="00055822"/>
    <w:rsid w:val="00060A13"/>
    <w:rsid w:val="00065EDD"/>
    <w:rsid w:val="00071451"/>
    <w:rsid w:val="00091358"/>
    <w:rsid w:val="00092338"/>
    <w:rsid w:val="000B77E2"/>
    <w:rsid w:val="000B7DFD"/>
    <w:rsid w:val="000C20EE"/>
    <w:rsid w:val="000C4C7E"/>
    <w:rsid w:val="000E7823"/>
    <w:rsid w:val="000F5155"/>
    <w:rsid w:val="000F7715"/>
    <w:rsid w:val="0010278A"/>
    <w:rsid w:val="00111E9C"/>
    <w:rsid w:val="00123E5D"/>
    <w:rsid w:val="00131DDA"/>
    <w:rsid w:val="00147664"/>
    <w:rsid w:val="00162814"/>
    <w:rsid w:val="00165A6C"/>
    <w:rsid w:val="001678B5"/>
    <w:rsid w:val="001724B6"/>
    <w:rsid w:val="00176438"/>
    <w:rsid w:val="0019344E"/>
    <w:rsid w:val="001A54AE"/>
    <w:rsid w:val="001B10DE"/>
    <w:rsid w:val="001B25F7"/>
    <w:rsid w:val="001B56D0"/>
    <w:rsid w:val="001D0FB2"/>
    <w:rsid w:val="001D13CF"/>
    <w:rsid w:val="001F0218"/>
    <w:rsid w:val="001F2F47"/>
    <w:rsid w:val="001F4F93"/>
    <w:rsid w:val="00205851"/>
    <w:rsid w:val="00206C47"/>
    <w:rsid w:val="00214E34"/>
    <w:rsid w:val="0022097C"/>
    <w:rsid w:val="002346C9"/>
    <w:rsid w:val="00260677"/>
    <w:rsid w:val="0026077F"/>
    <w:rsid w:val="0026487F"/>
    <w:rsid w:val="00290122"/>
    <w:rsid w:val="002928F9"/>
    <w:rsid w:val="0029505F"/>
    <w:rsid w:val="002B25B5"/>
    <w:rsid w:val="002B3DDA"/>
    <w:rsid w:val="002B620C"/>
    <w:rsid w:val="002D2B73"/>
    <w:rsid w:val="002D704E"/>
    <w:rsid w:val="002E14AD"/>
    <w:rsid w:val="002E55F6"/>
    <w:rsid w:val="002F221F"/>
    <w:rsid w:val="002F4149"/>
    <w:rsid w:val="002F7356"/>
    <w:rsid w:val="00307792"/>
    <w:rsid w:val="003106ED"/>
    <w:rsid w:val="00330308"/>
    <w:rsid w:val="003451A3"/>
    <w:rsid w:val="00353D19"/>
    <w:rsid w:val="00353DF7"/>
    <w:rsid w:val="00355CF7"/>
    <w:rsid w:val="003631A7"/>
    <w:rsid w:val="00372600"/>
    <w:rsid w:val="00383CC3"/>
    <w:rsid w:val="00384DC4"/>
    <w:rsid w:val="003937B5"/>
    <w:rsid w:val="003A0ACA"/>
    <w:rsid w:val="003A0D5B"/>
    <w:rsid w:val="003A3C29"/>
    <w:rsid w:val="003D29D1"/>
    <w:rsid w:val="003E1CCC"/>
    <w:rsid w:val="003F28AC"/>
    <w:rsid w:val="00407D5E"/>
    <w:rsid w:val="00410CCF"/>
    <w:rsid w:val="00411316"/>
    <w:rsid w:val="00435D0A"/>
    <w:rsid w:val="0044796D"/>
    <w:rsid w:val="004671AD"/>
    <w:rsid w:val="00467D00"/>
    <w:rsid w:val="004735F4"/>
    <w:rsid w:val="00477CCB"/>
    <w:rsid w:val="00484B86"/>
    <w:rsid w:val="00491EE3"/>
    <w:rsid w:val="00494A83"/>
    <w:rsid w:val="004B4599"/>
    <w:rsid w:val="004B7B0B"/>
    <w:rsid w:val="004C57D7"/>
    <w:rsid w:val="004C696F"/>
    <w:rsid w:val="004D224E"/>
    <w:rsid w:val="004D4AE0"/>
    <w:rsid w:val="004E30CC"/>
    <w:rsid w:val="00500C24"/>
    <w:rsid w:val="00505F2F"/>
    <w:rsid w:val="00513739"/>
    <w:rsid w:val="00536B9F"/>
    <w:rsid w:val="005415E6"/>
    <w:rsid w:val="005448EF"/>
    <w:rsid w:val="0054709C"/>
    <w:rsid w:val="00553E23"/>
    <w:rsid w:val="00562AF9"/>
    <w:rsid w:val="00565C34"/>
    <w:rsid w:val="00570DD1"/>
    <w:rsid w:val="005722BE"/>
    <w:rsid w:val="00573CBE"/>
    <w:rsid w:val="00580AD0"/>
    <w:rsid w:val="00594BAC"/>
    <w:rsid w:val="005A1994"/>
    <w:rsid w:val="005B49E8"/>
    <w:rsid w:val="005B6D2C"/>
    <w:rsid w:val="005C2A1B"/>
    <w:rsid w:val="005C3B32"/>
    <w:rsid w:val="005C55A9"/>
    <w:rsid w:val="005C60FA"/>
    <w:rsid w:val="005D1851"/>
    <w:rsid w:val="005D7FBE"/>
    <w:rsid w:val="00600847"/>
    <w:rsid w:val="00600ED1"/>
    <w:rsid w:val="00604BE5"/>
    <w:rsid w:val="006105B6"/>
    <w:rsid w:val="006114F4"/>
    <w:rsid w:val="00614D77"/>
    <w:rsid w:val="00616FEB"/>
    <w:rsid w:val="00622E89"/>
    <w:rsid w:val="006507EF"/>
    <w:rsid w:val="006529FC"/>
    <w:rsid w:val="006638AC"/>
    <w:rsid w:val="00677A33"/>
    <w:rsid w:val="006A65A0"/>
    <w:rsid w:val="006B2329"/>
    <w:rsid w:val="006F0181"/>
    <w:rsid w:val="007047B5"/>
    <w:rsid w:val="00720567"/>
    <w:rsid w:val="0073196B"/>
    <w:rsid w:val="00756294"/>
    <w:rsid w:val="0076589C"/>
    <w:rsid w:val="00767B74"/>
    <w:rsid w:val="00780536"/>
    <w:rsid w:val="00784B73"/>
    <w:rsid w:val="007873BC"/>
    <w:rsid w:val="00794740"/>
    <w:rsid w:val="007A2DCA"/>
    <w:rsid w:val="007A3FA8"/>
    <w:rsid w:val="007A4DEB"/>
    <w:rsid w:val="007B1563"/>
    <w:rsid w:val="007B3589"/>
    <w:rsid w:val="007B6E52"/>
    <w:rsid w:val="007C133C"/>
    <w:rsid w:val="007C7AE6"/>
    <w:rsid w:val="007D339A"/>
    <w:rsid w:val="007F11B2"/>
    <w:rsid w:val="007F672D"/>
    <w:rsid w:val="008002D7"/>
    <w:rsid w:val="00803A7B"/>
    <w:rsid w:val="00816E04"/>
    <w:rsid w:val="008236B7"/>
    <w:rsid w:val="00832784"/>
    <w:rsid w:val="00851463"/>
    <w:rsid w:val="00852704"/>
    <w:rsid w:val="008537E5"/>
    <w:rsid w:val="00873D5F"/>
    <w:rsid w:val="00893B75"/>
    <w:rsid w:val="00893E7D"/>
    <w:rsid w:val="008B071F"/>
    <w:rsid w:val="008C20CC"/>
    <w:rsid w:val="008F2CCC"/>
    <w:rsid w:val="009118CF"/>
    <w:rsid w:val="009209EE"/>
    <w:rsid w:val="00920CCC"/>
    <w:rsid w:val="00921520"/>
    <w:rsid w:val="00922BBF"/>
    <w:rsid w:val="0092308A"/>
    <w:rsid w:val="00932044"/>
    <w:rsid w:val="00935A76"/>
    <w:rsid w:val="00936093"/>
    <w:rsid w:val="00942601"/>
    <w:rsid w:val="00955934"/>
    <w:rsid w:val="009564A7"/>
    <w:rsid w:val="00966FA9"/>
    <w:rsid w:val="00977F5B"/>
    <w:rsid w:val="00982FF8"/>
    <w:rsid w:val="00985A1F"/>
    <w:rsid w:val="009866AA"/>
    <w:rsid w:val="009A40A4"/>
    <w:rsid w:val="009B5909"/>
    <w:rsid w:val="009B6995"/>
    <w:rsid w:val="009C022F"/>
    <w:rsid w:val="009E11FB"/>
    <w:rsid w:val="009F46B2"/>
    <w:rsid w:val="00A0575C"/>
    <w:rsid w:val="00A22751"/>
    <w:rsid w:val="00A32D1B"/>
    <w:rsid w:val="00A57D75"/>
    <w:rsid w:val="00A67807"/>
    <w:rsid w:val="00A75DAF"/>
    <w:rsid w:val="00A85DB4"/>
    <w:rsid w:val="00A87BBF"/>
    <w:rsid w:val="00A97F47"/>
    <w:rsid w:val="00AB20B2"/>
    <w:rsid w:val="00AB2932"/>
    <w:rsid w:val="00AB5FB1"/>
    <w:rsid w:val="00AC0811"/>
    <w:rsid w:val="00AD0473"/>
    <w:rsid w:val="00AD7926"/>
    <w:rsid w:val="00AE47F8"/>
    <w:rsid w:val="00AF0A4B"/>
    <w:rsid w:val="00AF1C48"/>
    <w:rsid w:val="00AF229B"/>
    <w:rsid w:val="00B27E3E"/>
    <w:rsid w:val="00B37CD1"/>
    <w:rsid w:val="00B45557"/>
    <w:rsid w:val="00B50B57"/>
    <w:rsid w:val="00B624C7"/>
    <w:rsid w:val="00B67A7A"/>
    <w:rsid w:val="00B72107"/>
    <w:rsid w:val="00B72F5E"/>
    <w:rsid w:val="00B732F9"/>
    <w:rsid w:val="00BB598D"/>
    <w:rsid w:val="00BB5C15"/>
    <w:rsid w:val="00BB7AD6"/>
    <w:rsid w:val="00BC335E"/>
    <w:rsid w:val="00C068EB"/>
    <w:rsid w:val="00C14E42"/>
    <w:rsid w:val="00C1538A"/>
    <w:rsid w:val="00C2536C"/>
    <w:rsid w:val="00C34AF1"/>
    <w:rsid w:val="00C41B34"/>
    <w:rsid w:val="00C7739A"/>
    <w:rsid w:val="00C87B4E"/>
    <w:rsid w:val="00CD3C94"/>
    <w:rsid w:val="00CE13B2"/>
    <w:rsid w:val="00CF37D7"/>
    <w:rsid w:val="00CF5AFB"/>
    <w:rsid w:val="00CF68A6"/>
    <w:rsid w:val="00D003AF"/>
    <w:rsid w:val="00D13297"/>
    <w:rsid w:val="00D300F1"/>
    <w:rsid w:val="00D341A9"/>
    <w:rsid w:val="00D54001"/>
    <w:rsid w:val="00D644BD"/>
    <w:rsid w:val="00D71C18"/>
    <w:rsid w:val="00D73DC4"/>
    <w:rsid w:val="00D758B7"/>
    <w:rsid w:val="00D81ABA"/>
    <w:rsid w:val="00D86121"/>
    <w:rsid w:val="00D96CA7"/>
    <w:rsid w:val="00D96E9B"/>
    <w:rsid w:val="00DA26A9"/>
    <w:rsid w:val="00DA2CA8"/>
    <w:rsid w:val="00DB2E5D"/>
    <w:rsid w:val="00DB7209"/>
    <w:rsid w:val="00DD0780"/>
    <w:rsid w:val="00DE7786"/>
    <w:rsid w:val="00DF3876"/>
    <w:rsid w:val="00E17322"/>
    <w:rsid w:val="00E36A02"/>
    <w:rsid w:val="00E37178"/>
    <w:rsid w:val="00E41E2A"/>
    <w:rsid w:val="00E503BE"/>
    <w:rsid w:val="00E56DBA"/>
    <w:rsid w:val="00E570FA"/>
    <w:rsid w:val="00E66DF9"/>
    <w:rsid w:val="00E67058"/>
    <w:rsid w:val="00E67FE6"/>
    <w:rsid w:val="00E71119"/>
    <w:rsid w:val="00E800B4"/>
    <w:rsid w:val="00E82096"/>
    <w:rsid w:val="00E834F5"/>
    <w:rsid w:val="00E84D35"/>
    <w:rsid w:val="00E91B5C"/>
    <w:rsid w:val="00EA37CB"/>
    <w:rsid w:val="00EA4094"/>
    <w:rsid w:val="00EB712D"/>
    <w:rsid w:val="00EB72C8"/>
    <w:rsid w:val="00ED7B1E"/>
    <w:rsid w:val="00EF26F2"/>
    <w:rsid w:val="00F07448"/>
    <w:rsid w:val="00F128E0"/>
    <w:rsid w:val="00F16B22"/>
    <w:rsid w:val="00F23820"/>
    <w:rsid w:val="00F344FB"/>
    <w:rsid w:val="00F37E05"/>
    <w:rsid w:val="00F50448"/>
    <w:rsid w:val="00F54832"/>
    <w:rsid w:val="00F67F97"/>
    <w:rsid w:val="00F72745"/>
    <w:rsid w:val="00F86328"/>
    <w:rsid w:val="00F87CB8"/>
    <w:rsid w:val="00F9694F"/>
    <w:rsid w:val="00F974DE"/>
    <w:rsid w:val="00FC3F61"/>
    <w:rsid w:val="00FD1F8B"/>
    <w:rsid w:val="00FD57C8"/>
    <w:rsid w:val="00FF089C"/>
    <w:rsid w:val="00FF40A3"/>
    <w:rsid w:val="00FF718D"/>
    <w:rsid w:val="00FF71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unhideWhenUsed/>
    <w:rsid w:val="00F37E05"/>
    <w:rPr>
      <w:sz w:val="20"/>
    </w:rPr>
  </w:style>
  <w:style w:type="character" w:customStyle="1" w:styleId="CommentTextChar">
    <w:name w:val="Comment Text Char"/>
    <w:basedOn w:val="DefaultParagraphFont"/>
    <w:link w:val="CommentText"/>
    <w:uiPriority w:val="99"/>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28947</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36</cp:revision>
  <dcterms:created xsi:type="dcterms:W3CDTF">2024-07-15T23:21:00Z</dcterms:created>
  <dcterms:modified xsi:type="dcterms:W3CDTF">2025-07-16T13:08:00Z</dcterms:modified>
</cp:coreProperties>
</file>